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6FB2" w14:textId="330D307C" w:rsidR="004A7CCA" w:rsidRPr="004A7CCA" w:rsidRDefault="004A7CCA" w:rsidP="004A7CCA">
      <w:pPr>
        <w:pStyle w:val="Heading1"/>
        <w:rPr>
          <w:rFonts w:ascii="Georgia" w:hAnsi="Georgia"/>
          <w:bCs/>
          <w:color w:val="auto"/>
        </w:rPr>
      </w:pPr>
      <w:r w:rsidRPr="004A7CCA">
        <w:rPr>
          <w:rFonts w:ascii="Georgia" w:hAnsi="Georgia"/>
          <w:bCs/>
          <w:color w:val="auto"/>
        </w:rPr>
        <w:t xml:space="preserve">Job Profile – </w:t>
      </w:r>
      <w:r w:rsidR="00C77BD2">
        <w:rPr>
          <w:rFonts w:ascii="Georgia" w:hAnsi="Georgia"/>
          <w:bCs/>
          <w:color w:val="auto"/>
        </w:rPr>
        <w:t>Palace Host</w:t>
      </w:r>
      <w:r w:rsidR="00CD677C">
        <w:rPr>
          <w:rFonts w:ascii="Georgia" w:hAnsi="Georgia"/>
          <w:bCs/>
          <w:color w:val="auto"/>
        </w:rPr>
        <w:t xml:space="preserve"> (2023 Season)</w:t>
      </w:r>
    </w:p>
    <w:p w14:paraId="78FBBBE7" w14:textId="77777777" w:rsidR="004A7CCA" w:rsidRPr="00EE630E" w:rsidRDefault="004A7CCA" w:rsidP="004A7CCA">
      <w:pPr>
        <w:rPr>
          <w:rFonts w:ascii="Georgia" w:hAnsi="Georgia"/>
        </w:rPr>
      </w:pPr>
    </w:p>
    <w:p w14:paraId="6C648E9E" w14:textId="77777777" w:rsidR="004A7CCA" w:rsidRPr="00EE630E" w:rsidRDefault="004A7CCA" w:rsidP="004A7CCA">
      <w:pPr>
        <w:rPr>
          <w:rFonts w:ascii="Georgia" w:hAnsi="Georgia"/>
        </w:rPr>
      </w:pPr>
      <w:r w:rsidRPr="00EE630E">
        <w:rPr>
          <w:rFonts w:ascii="Georgia" w:hAnsi="Georgia"/>
        </w:rPr>
        <w:tab/>
      </w:r>
      <w:r w:rsidRPr="00EE630E">
        <w:rPr>
          <w:rFonts w:ascii="Georgia" w:hAnsi="Georgia"/>
        </w:rPr>
        <w:tab/>
      </w:r>
      <w:r w:rsidRPr="00EE630E">
        <w:rPr>
          <w:rFonts w:ascii="Georgia" w:hAnsi="Georgia"/>
        </w:rPr>
        <w:tab/>
      </w:r>
      <w:r w:rsidRPr="00EE630E">
        <w:rPr>
          <w:rFonts w:ascii="Georgia" w:hAnsi="Georgia"/>
        </w:rPr>
        <w:tab/>
      </w:r>
      <w:r w:rsidRPr="00EE630E">
        <w:rPr>
          <w:rFonts w:ascii="Georgia" w:hAnsi="Georgia"/>
        </w:rPr>
        <w:tab/>
      </w:r>
    </w:p>
    <w:p w14:paraId="68C02D6B" w14:textId="0FD25F7C" w:rsidR="004A7CCA" w:rsidRPr="00CD677C" w:rsidRDefault="004A7CCA" w:rsidP="004A7CCA">
      <w:pPr>
        <w:ind w:left="3600" w:hanging="3600"/>
        <w:rPr>
          <w:rFonts w:ascii="Georgia" w:hAnsi="Georgia"/>
          <w:sz w:val="22"/>
          <w:szCs w:val="22"/>
        </w:rPr>
      </w:pPr>
      <w:r w:rsidRPr="00CD677C">
        <w:rPr>
          <w:rFonts w:ascii="Georgia" w:hAnsi="Georgia"/>
          <w:sz w:val="22"/>
          <w:szCs w:val="22"/>
        </w:rPr>
        <w:t>Location:</w:t>
      </w:r>
      <w:r w:rsidRPr="00CD677C">
        <w:rPr>
          <w:rFonts w:ascii="Georgia" w:hAnsi="Georgia"/>
          <w:sz w:val="22"/>
          <w:szCs w:val="22"/>
        </w:rPr>
        <w:tab/>
      </w:r>
      <w:r w:rsidR="00C77BD2" w:rsidRPr="00CD677C">
        <w:rPr>
          <w:rFonts w:ascii="Georgia" w:hAnsi="Georgia"/>
          <w:sz w:val="22"/>
          <w:szCs w:val="22"/>
        </w:rPr>
        <w:t>Kew Palace, the Royal Kitchens, the Great Pagoda &amp; Queen Charlotte’s Cottage</w:t>
      </w:r>
      <w:r w:rsidRPr="00CD677C">
        <w:rPr>
          <w:rFonts w:ascii="Georgia" w:hAnsi="Georgia"/>
          <w:sz w:val="22"/>
          <w:szCs w:val="22"/>
        </w:rPr>
        <w:tab/>
      </w:r>
    </w:p>
    <w:p w14:paraId="2F9B62F9" w14:textId="77777777" w:rsidR="004A7CCA" w:rsidRPr="00CD677C" w:rsidRDefault="004A7CCA" w:rsidP="004A7CCA">
      <w:pPr>
        <w:ind w:left="3600" w:hanging="3600"/>
        <w:rPr>
          <w:rFonts w:ascii="Georgia" w:hAnsi="Georgia"/>
          <w:sz w:val="22"/>
          <w:szCs w:val="22"/>
        </w:rPr>
      </w:pPr>
    </w:p>
    <w:p w14:paraId="7730C305" w14:textId="4D84FABC" w:rsidR="004A7CCA" w:rsidRPr="00CD677C" w:rsidRDefault="004A7CCA" w:rsidP="004A7CCA">
      <w:pPr>
        <w:rPr>
          <w:rFonts w:ascii="Georgia" w:hAnsi="Georgia"/>
          <w:sz w:val="22"/>
          <w:szCs w:val="22"/>
        </w:rPr>
      </w:pPr>
      <w:r w:rsidRPr="00CD677C">
        <w:rPr>
          <w:rFonts w:ascii="Georgia" w:hAnsi="Georgia"/>
          <w:sz w:val="22"/>
          <w:szCs w:val="22"/>
        </w:rPr>
        <w:t>Reports to:</w:t>
      </w:r>
      <w:r w:rsidRPr="00CD677C">
        <w:rPr>
          <w:rFonts w:ascii="Georgia" w:hAnsi="Georgia"/>
          <w:sz w:val="22"/>
          <w:szCs w:val="22"/>
        </w:rPr>
        <w:tab/>
      </w:r>
      <w:r w:rsidRPr="00CD677C">
        <w:rPr>
          <w:rFonts w:ascii="Georgia" w:hAnsi="Georgia"/>
          <w:sz w:val="22"/>
          <w:szCs w:val="22"/>
        </w:rPr>
        <w:tab/>
      </w:r>
      <w:r w:rsidRPr="00CD677C">
        <w:rPr>
          <w:rFonts w:ascii="Georgia" w:hAnsi="Georgia"/>
          <w:sz w:val="22"/>
          <w:szCs w:val="22"/>
        </w:rPr>
        <w:tab/>
      </w:r>
      <w:r w:rsidRPr="00CD677C">
        <w:rPr>
          <w:rFonts w:ascii="Georgia" w:hAnsi="Georgia"/>
          <w:sz w:val="22"/>
          <w:szCs w:val="22"/>
        </w:rPr>
        <w:tab/>
      </w:r>
      <w:r w:rsidR="00C77BD2" w:rsidRPr="00CD677C">
        <w:rPr>
          <w:rFonts w:ascii="Georgia" w:hAnsi="Georgia"/>
          <w:sz w:val="22"/>
          <w:szCs w:val="22"/>
        </w:rPr>
        <w:t>Team Leaders</w:t>
      </w:r>
    </w:p>
    <w:p w14:paraId="24B68B7B" w14:textId="77777777" w:rsidR="004A7CCA" w:rsidRPr="00CD677C" w:rsidRDefault="004A7CCA" w:rsidP="004A7CCA">
      <w:pPr>
        <w:rPr>
          <w:rFonts w:ascii="Georgia" w:hAnsi="Georgia"/>
          <w:sz w:val="22"/>
          <w:szCs w:val="22"/>
        </w:rPr>
      </w:pPr>
    </w:p>
    <w:p w14:paraId="0A11C07C" w14:textId="610B1CCB" w:rsidR="004A7CCA" w:rsidRPr="00CD677C" w:rsidRDefault="004A7CCA" w:rsidP="004A7CCA">
      <w:pPr>
        <w:rPr>
          <w:rFonts w:ascii="Georgia" w:hAnsi="Georgia"/>
          <w:sz w:val="22"/>
          <w:szCs w:val="22"/>
        </w:rPr>
      </w:pPr>
      <w:r w:rsidRPr="00CD677C">
        <w:rPr>
          <w:rFonts w:ascii="Georgia" w:hAnsi="Georgia"/>
          <w:sz w:val="22"/>
          <w:szCs w:val="22"/>
        </w:rPr>
        <w:t>Responsible for:</w:t>
      </w:r>
      <w:r w:rsidRPr="00CD677C">
        <w:rPr>
          <w:rFonts w:ascii="Georgia" w:hAnsi="Georgia"/>
          <w:sz w:val="22"/>
          <w:szCs w:val="22"/>
        </w:rPr>
        <w:tab/>
      </w:r>
      <w:r w:rsidRPr="00CD677C">
        <w:rPr>
          <w:rFonts w:ascii="Georgia" w:hAnsi="Georgia"/>
          <w:sz w:val="22"/>
          <w:szCs w:val="22"/>
        </w:rPr>
        <w:tab/>
      </w:r>
      <w:r w:rsidRPr="00CD677C">
        <w:rPr>
          <w:rFonts w:ascii="Georgia" w:hAnsi="Georgia"/>
          <w:sz w:val="22"/>
          <w:szCs w:val="22"/>
        </w:rPr>
        <w:tab/>
      </w:r>
      <w:r w:rsidR="00C77BD2" w:rsidRPr="00CD677C">
        <w:rPr>
          <w:rFonts w:ascii="Georgia" w:hAnsi="Georgia"/>
          <w:sz w:val="22"/>
          <w:szCs w:val="22"/>
        </w:rPr>
        <w:t>N/A</w:t>
      </w:r>
    </w:p>
    <w:p w14:paraId="6611FD82" w14:textId="77777777" w:rsidR="004A7CCA" w:rsidRPr="00CD677C" w:rsidRDefault="004A7CCA" w:rsidP="004A7CCA">
      <w:pPr>
        <w:rPr>
          <w:rFonts w:ascii="Georgia" w:hAnsi="Georgia"/>
          <w:sz w:val="22"/>
          <w:szCs w:val="22"/>
        </w:rPr>
      </w:pPr>
    </w:p>
    <w:p w14:paraId="5B37415C" w14:textId="77777777" w:rsidR="004A7CCA" w:rsidRPr="00CD677C" w:rsidRDefault="004A7CCA" w:rsidP="004A7CCA">
      <w:pPr>
        <w:rPr>
          <w:rFonts w:ascii="Georgia" w:hAnsi="Georgia"/>
          <w:sz w:val="22"/>
          <w:szCs w:val="22"/>
        </w:rPr>
      </w:pPr>
      <w:r w:rsidRPr="00CD677C">
        <w:rPr>
          <w:rFonts w:ascii="Georgia" w:hAnsi="Georgia"/>
          <w:sz w:val="22"/>
          <w:szCs w:val="22"/>
        </w:rPr>
        <w:t>Purpose of this role:</w:t>
      </w:r>
    </w:p>
    <w:p w14:paraId="71D35E28" w14:textId="77777777" w:rsidR="004A7CCA" w:rsidRPr="00CD677C" w:rsidRDefault="004A7CCA" w:rsidP="004A7CCA">
      <w:pPr>
        <w:rPr>
          <w:rFonts w:ascii="Georgia" w:hAnsi="Georgia"/>
          <w:sz w:val="22"/>
          <w:szCs w:val="22"/>
        </w:rPr>
      </w:pPr>
    </w:p>
    <w:p w14:paraId="417CD084" w14:textId="5D118069" w:rsidR="004A7CCA" w:rsidRPr="00CD677C" w:rsidRDefault="00CE6417" w:rsidP="004A7CCA">
      <w:pPr>
        <w:rPr>
          <w:rFonts w:ascii="Georgia" w:hAnsi="Georgia"/>
          <w:sz w:val="22"/>
          <w:szCs w:val="22"/>
        </w:rPr>
      </w:pPr>
      <w:r w:rsidRPr="00CD677C">
        <w:rPr>
          <w:rFonts w:ascii="Georgia" w:hAnsi="Georgia"/>
          <w:sz w:val="22"/>
          <w:szCs w:val="22"/>
        </w:rPr>
        <w:t>Responsible for providing the highest level of customer service and creating memorable</w:t>
      </w:r>
      <w:r w:rsidR="00413146">
        <w:rPr>
          <w:rFonts w:ascii="Georgia" w:hAnsi="Georgia"/>
          <w:sz w:val="22"/>
          <w:szCs w:val="22"/>
        </w:rPr>
        <w:t xml:space="preserve"> </w:t>
      </w:r>
      <w:r w:rsidRPr="00CD677C">
        <w:rPr>
          <w:rFonts w:ascii="Georgia" w:hAnsi="Georgia"/>
          <w:sz w:val="22"/>
          <w:szCs w:val="22"/>
        </w:rPr>
        <w:t>experiences for all our visitors in order to generate the money to grow our impact and care for our palaces, whilst also ensuring the day-to-day safety and security of our palaces, their collection and our guests.</w:t>
      </w:r>
    </w:p>
    <w:p w14:paraId="6C583EE7" w14:textId="77777777" w:rsidR="004A7CCA" w:rsidRPr="00CD677C" w:rsidRDefault="004A7CCA" w:rsidP="004A7CCA">
      <w:pPr>
        <w:rPr>
          <w:rFonts w:ascii="Georgia" w:hAnsi="Georgia"/>
          <w:sz w:val="22"/>
          <w:szCs w:val="22"/>
        </w:rPr>
      </w:pPr>
    </w:p>
    <w:p w14:paraId="107213CA" w14:textId="5E659304" w:rsidR="004A7CCA" w:rsidRPr="00CD677C" w:rsidRDefault="004A7CCA" w:rsidP="004A7CCA">
      <w:pPr>
        <w:rPr>
          <w:rFonts w:ascii="Georgia" w:hAnsi="Georgia"/>
          <w:sz w:val="22"/>
          <w:szCs w:val="22"/>
        </w:rPr>
      </w:pPr>
      <w:r w:rsidRPr="00CD677C">
        <w:rPr>
          <w:rFonts w:ascii="Georgia" w:hAnsi="Georgia"/>
          <w:sz w:val="22"/>
          <w:szCs w:val="22"/>
        </w:rPr>
        <w:t>Date:</w:t>
      </w:r>
      <w:r w:rsidR="00CE6417" w:rsidRPr="00CD677C">
        <w:rPr>
          <w:rFonts w:ascii="Georgia" w:hAnsi="Georgia"/>
          <w:sz w:val="22"/>
          <w:szCs w:val="22"/>
        </w:rPr>
        <w:t xml:space="preserve"> 10</w:t>
      </w:r>
      <w:r w:rsidR="00CE6417" w:rsidRPr="00CD677C">
        <w:rPr>
          <w:rFonts w:ascii="Georgia" w:hAnsi="Georgia"/>
          <w:sz w:val="22"/>
          <w:szCs w:val="22"/>
          <w:vertAlign w:val="superscript"/>
        </w:rPr>
        <w:t>th</w:t>
      </w:r>
      <w:r w:rsidR="00CE6417" w:rsidRPr="00CD677C">
        <w:rPr>
          <w:rFonts w:ascii="Georgia" w:hAnsi="Georgia"/>
          <w:sz w:val="22"/>
          <w:szCs w:val="22"/>
        </w:rPr>
        <w:t xml:space="preserve"> January 2023</w:t>
      </w:r>
    </w:p>
    <w:p w14:paraId="036DE735" w14:textId="77777777" w:rsidR="004A7CCA" w:rsidRPr="00CD677C" w:rsidRDefault="004A7CCA" w:rsidP="004A7CCA">
      <w:pPr>
        <w:pBdr>
          <w:bottom w:val="single" w:sz="12" w:space="1" w:color="auto"/>
        </w:pBdr>
        <w:rPr>
          <w:rFonts w:ascii="Georgia" w:hAnsi="Georgia"/>
          <w:sz w:val="22"/>
          <w:szCs w:val="22"/>
        </w:rPr>
      </w:pPr>
    </w:p>
    <w:p w14:paraId="2A4B7FEC" w14:textId="77777777" w:rsidR="004A7CCA" w:rsidRPr="00CD677C" w:rsidRDefault="004A7CCA" w:rsidP="004A7CCA">
      <w:pPr>
        <w:rPr>
          <w:rFonts w:ascii="Georgia" w:hAnsi="Georgia"/>
          <w:sz w:val="22"/>
          <w:szCs w:val="22"/>
        </w:rPr>
      </w:pPr>
    </w:p>
    <w:p w14:paraId="2D7745E5" w14:textId="77777777" w:rsidR="004A7CCA" w:rsidRPr="00CD677C" w:rsidRDefault="004A7CCA" w:rsidP="004A7CCA">
      <w:pPr>
        <w:rPr>
          <w:rFonts w:ascii="Georgia" w:hAnsi="Georgia"/>
          <w:sz w:val="22"/>
          <w:szCs w:val="22"/>
        </w:rPr>
      </w:pPr>
    </w:p>
    <w:p w14:paraId="53C12EC4" w14:textId="77777777" w:rsidR="004A7CCA" w:rsidRPr="00CD677C" w:rsidRDefault="004A7CCA" w:rsidP="004A7CCA">
      <w:pPr>
        <w:rPr>
          <w:rFonts w:ascii="Georgia" w:hAnsi="Georgia"/>
          <w:sz w:val="22"/>
          <w:szCs w:val="22"/>
        </w:rPr>
      </w:pPr>
      <w:r w:rsidRPr="00CD677C">
        <w:rPr>
          <w:rFonts w:ascii="Georgia" w:hAnsi="Georgia"/>
          <w:sz w:val="22"/>
          <w:szCs w:val="22"/>
        </w:rPr>
        <w:t>What you will be doing in your role:</w:t>
      </w:r>
    </w:p>
    <w:p w14:paraId="02AE33DF" w14:textId="77777777" w:rsidR="004A7CCA" w:rsidRPr="00CD677C" w:rsidRDefault="004A7CCA" w:rsidP="00CE6417">
      <w:pPr>
        <w:rPr>
          <w:rFonts w:ascii="Georgia" w:hAnsi="Georgia"/>
          <w:sz w:val="22"/>
          <w:szCs w:val="22"/>
        </w:rPr>
      </w:pPr>
    </w:p>
    <w:p w14:paraId="74A39796" w14:textId="0EF8704B" w:rsidR="00CE6417" w:rsidRPr="00CD677C" w:rsidRDefault="00CE6417" w:rsidP="00CE6417">
      <w:pPr>
        <w:numPr>
          <w:ilvl w:val="0"/>
          <w:numId w:val="20"/>
        </w:numPr>
        <w:rPr>
          <w:rFonts w:ascii="Georgia" w:hAnsi="Georgia"/>
          <w:sz w:val="22"/>
          <w:szCs w:val="22"/>
        </w:rPr>
      </w:pPr>
      <w:r w:rsidRPr="00CE6417">
        <w:rPr>
          <w:rFonts w:ascii="Georgia" w:hAnsi="Georgia"/>
          <w:b/>
          <w:bCs/>
          <w:sz w:val="22"/>
          <w:szCs w:val="22"/>
        </w:rPr>
        <w:t>Positions:</w:t>
      </w:r>
      <w:r w:rsidRPr="00CE6417">
        <w:rPr>
          <w:rFonts w:ascii="Georgia" w:hAnsi="Georgia"/>
          <w:sz w:val="22"/>
          <w:szCs w:val="22"/>
        </w:rPr>
        <w:t xml:space="preserve"> Being on a daily rota of different positions, working flexibly across the </w:t>
      </w:r>
      <w:r w:rsidRPr="00CD677C">
        <w:rPr>
          <w:rFonts w:ascii="Georgia" w:hAnsi="Georgia"/>
          <w:sz w:val="22"/>
          <w:szCs w:val="22"/>
        </w:rPr>
        <w:t>four</w:t>
      </w:r>
      <w:r w:rsidRPr="00CE6417">
        <w:rPr>
          <w:rFonts w:ascii="Georgia" w:hAnsi="Georgia"/>
          <w:sz w:val="22"/>
          <w:szCs w:val="22"/>
        </w:rPr>
        <w:t xml:space="preserve"> </w:t>
      </w:r>
      <w:r w:rsidRPr="00CD677C">
        <w:rPr>
          <w:rFonts w:ascii="Georgia" w:hAnsi="Georgia"/>
          <w:sz w:val="22"/>
          <w:szCs w:val="22"/>
        </w:rPr>
        <w:t>sites</w:t>
      </w:r>
      <w:r w:rsidRPr="00CE6417">
        <w:rPr>
          <w:rFonts w:ascii="Georgia" w:hAnsi="Georgia"/>
          <w:sz w:val="22"/>
          <w:szCs w:val="22"/>
        </w:rPr>
        <w:t xml:space="preserve"> including (but not limited to); Entrance, </w:t>
      </w:r>
      <w:r w:rsidRPr="00CD677C">
        <w:rPr>
          <w:rFonts w:ascii="Georgia" w:hAnsi="Georgia"/>
          <w:sz w:val="22"/>
          <w:szCs w:val="22"/>
        </w:rPr>
        <w:t xml:space="preserve">ticket desk, </w:t>
      </w:r>
      <w:r w:rsidR="00CD677C">
        <w:rPr>
          <w:rFonts w:ascii="Georgia" w:hAnsi="Georgia"/>
          <w:sz w:val="22"/>
          <w:szCs w:val="22"/>
        </w:rPr>
        <w:t>floor</w:t>
      </w:r>
      <w:r w:rsidRPr="00CD677C">
        <w:rPr>
          <w:rFonts w:ascii="Georgia" w:hAnsi="Georgia"/>
          <w:sz w:val="22"/>
          <w:szCs w:val="22"/>
        </w:rPr>
        <w:t xml:space="preserve"> invigilation and the top of the Great Pagoda.</w:t>
      </w:r>
    </w:p>
    <w:p w14:paraId="5FBAD2C3" w14:textId="1D346EE4" w:rsidR="00AC13F9" w:rsidRPr="00CD677C" w:rsidRDefault="00AC13F9" w:rsidP="00AC13F9">
      <w:pPr>
        <w:rPr>
          <w:rFonts w:ascii="Georgia" w:hAnsi="Georgia"/>
          <w:sz w:val="22"/>
          <w:szCs w:val="22"/>
        </w:rPr>
      </w:pPr>
    </w:p>
    <w:p w14:paraId="42FB5386" w14:textId="0BD6C5F5" w:rsidR="00CE6417" w:rsidRDefault="00AC13F9" w:rsidP="006A1DF3">
      <w:pPr>
        <w:pStyle w:val="ListParagraph"/>
        <w:numPr>
          <w:ilvl w:val="0"/>
          <w:numId w:val="21"/>
        </w:numPr>
        <w:rPr>
          <w:rFonts w:ascii="Georgia" w:eastAsia="Calibri" w:hAnsi="Georgia"/>
          <w:sz w:val="22"/>
          <w:szCs w:val="22"/>
        </w:rPr>
      </w:pPr>
      <w:r w:rsidRPr="006A1DF3">
        <w:rPr>
          <w:rFonts w:ascii="Georgia" w:hAnsi="Georgia"/>
          <w:b/>
          <w:bCs/>
          <w:sz w:val="22"/>
          <w:szCs w:val="22"/>
        </w:rPr>
        <w:t>Rota:</w:t>
      </w:r>
      <w:r w:rsidRPr="006A1DF3">
        <w:rPr>
          <w:rFonts w:ascii="Georgia" w:hAnsi="Georgia"/>
          <w:sz w:val="22"/>
          <w:szCs w:val="22"/>
        </w:rPr>
        <w:t xml:space="preserve"> To work on a rota basis that will include weekend and bank holiday working.</w:t>
      </w:r>
      <w:r w:rsidR="000E477E">
        <w:rPr>
          <w:rFonts w:ascii="Georgia" w:hAnsi="Georgia"/>
          <w:sz w:val="22"/>
          <w:szCs w:val="22"/>
        </w:rPr>
        <w:t xml:space="preserve"> Follow </w:t>
      </w:r>
      <w:r w:rsidR="006A1DF3" w:rsidRPr="006A1DF3">
        <w:rPr>
          <w:rFonts w:ascii="Georgia" w:eastAsia="Calibri" w:hAnsi="Georgia"/>
          <w:sz w:val="22"/>
          <w:szCs w:val="22"/>
        </w:rPr>
        <w:t xml:space="preserve">a </w:t>
      </w:r>
      <w:r w:rsidR="000E477E">
        <w:rPr>
          <w:rFonts w:ascii="Georgia" w:eastAsia="Calibri" w:hAnsi="Georgia"/>
          <w:sz w:val="22"/>
          <w:szCs w:val="22"/>
        </w:rPr>
        <w:t>set</w:t>
      </w:r>
      <w:r w:rsidR="006A1DF3" w:rsidRPr="006A1DF3">
        <w:rPr>
          <w:rFonts w:ascii="Georgia" w:eastAsia="Calibri" w:hAnsi="Georgia"/>
          <w:sz w:val="22"/>
          <w:szCs w:val="22"/>
        </w:rPr>
        <w:t xml:space="preserve"> d</w:t>
      </w:r>
      <w:r w:rsidR="006A1DF3" w:rsidRPr="006A1DF3">
        <w:rPr>
          <w:rFonts w:ascii="Georgia" w:eastAsia="Calibri" w:hAnsi="Georgia"/>
          <w:sz w:val="22"/>
          <w:szCs w:val="22"/>
        </w:rPr>
        <w:t>aily schedule</w:t>
      </w:r>
      <w:r w:rsidR="006A1DF3" w:rsidRPr="006A1DF3">
        <w:rPr>
          <w:rFonts w:ascii="Georgia" w:eastAsia="Calibri" w:hAnsi="Georgia"/>
          <w:sz w:val="22"/>
          <w:szCs w:val="22"/>
        </w:rPr>
        <w:t xml:space="preserve">: time </w:t>
      </w:r>
      <w:proofErr w:type="gramStart"/>
      <w:r w:rsidR="006A1DF3" w:rsidRPr="006A1DF3">
        <w:rPr>
          <w:rFonts w:ascii="Georgia" w:eastAsia="Calibri" w:hAnsi="Georgia"/>
          <w:sz w:val="22"/>
          <w:szCs w:val="22"/>
        </w:rPr>
        <w:t>keeping</w:t>
      </w:r>
      <w:proofErr w:type="gramEnd"/>
      <w:r w:rsidR="006A1DF3" w:rsidRPr="006A1DF3">
        <w:rPr>
          <w:rFonts w:ascii="Georgia" w:eastAsia="Calibri" w:hAnsi="Georgia"/>
          <w:sz w:val="22"/>
          <w:szCs w:val="22"/>
        </w:rPr>
        <w:t xml:space="preserve"> and punctuality is of the upmost importance</w:t>
      </w:r>
      <w:r w:rsidR="006A1DF3" w:rsidRPr="006A1DF3">
        <w:rPr>
          <w:rFonts w:ascii="Georgia" w:eastAsia="Calibri" w:hAnsi="Georgia"/>
          <w:sz w:val="22"/>
          <w:szCs w:val="22"/>
        </w:rPr>
        <w:t xml:space="preserve">. </w:t>
      </w:r>
    </w:p>
    <w:p w14:paraId="524898FF" w14:textId="77777777" w:rsidR="006A1DF3" w:rsidRPr="006A1DF3" w:rsidRDefault="006A1DF3" w:rsidP="006A1DF3">
      <w:pPr>
        <w:pStyle w:val="ListParagraph"/>
        <w:rPr>
          <w:rFonts w:ascii="Georgia" w:eastAsia="Calibri" w:hAnsi="Georgia"/>
          <w:sz w:val="22"/>
          <w:szCs w:val="22"/>
        </w:rPr>
      </w:pPr>
    </w:p>
    <w:p w14:paraId="3EC0033D" w14:textId="77777777"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Customer experience:</w:t>
      </w:r>
      <w:r w:rsidRPr="00CE6417">
        <w:rPr>
          <w:rFonts w:ascii="Georgia" w:hAnsi="Georgia"/>
          <w:sz w:val="22"/>
          <w:szCs w:val="22"/>
        </w:rPr>
        <w:t xml:space="preserve"> Deliver a seamless and distinctive customer experience across the entire site. Ensuring that the highest levels of customer service are met by actively anticipating and responding quickly and flexibly to our visitors’ needs. </w:t>
      </w:r>
    </w:p>
    <w:p w14:paraId="6749008B" w14:textId="77777777" w:rsidR="00CE6417" w:rsidRPr="00CE6417" w:rsidRDefault="00CE6417" w:rsidP="00CE6417">
      <w:pPr>
        <w:rPr>
          <w:rFonts w:ascii="Georgia" w:hAnsi="Georgia"/>
          <w:sz w:val="22"/>
          <w:szCs w:val="22"/>
        </w:rPr>
      </w:pPr>
    </w:p>
    <w:p w14:paraId="76A6B5FA" w14:textId="3DFD78BD"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Security:</w:t>
      </w:r>
      <w:r w:rsidRPr="00CE6417">
        <w:rPr>
          <w:rFonts w:ascii="Georgia" w:hAnsi="Georgia"/>
          <w:sz w:val="22"/>
          <w:szCs w:val="22"/>
        </w:rPr>
        <w:t xml:space="preserve"> Ensuring the safety and security of the palace, its collection, and our guests. </w:t>
      </w:r>
      <w:r w:rsidR="00413146">
        <w:rPr>
          <w:rFonts w:ascii="Georgia" w:hAnsi="Georgia"/>
          <w:sz w:val="22"/>
          <w:szCs w:val="22"/>
        </w:rPr>
        <w:t>This will</w:t>
      </w:r>
      <w:r w:rsidRPr="00CE6417">
        <w:rPr>
          <w:rFonts w:ascii="Georgia" w:hAnsi="Georgia"/>
          <w:sz w:val="22"/>
          <w:szCs w:val="22"/>
        </w:rPr>
        <w:t xml:space="preserve"> include taking</w:t>
      </w:r>
      <w:r w:rsidR="00413146">
        <w:rPr>
          <w:rFonts w:ascii="Georgia" w:hAnsi="Georgia"/>
          <w:sz w:val="22"/>
          <w:szCs w:val="22"/>
        </w:rPr>
        <w:t xml:space="preserve"> </w:t>
      </w:r>
      <w:r w:rsidRPr="00CE6417">
        <w:rPr>
          <w:rFonts w:ascii="Georgia" w:hAnsi="Georgia"/>
          <w:sz w:val="22"/>
          <w:szCs w:val="22"/>
        </w:rPr>
        <w:t>responsibility for</w:t>
      </w:r>
      <w:r w:rsidR="00413146">
        <w:rPr>
          <w:rFonts w:ascii="Georgia" w:hAnsi="Georgia"/>
          <w:sz w:val="22"/>
          <w:szCs w:val="22"/>
        </w:rPr>
        <w:t xml:space="preserve"> monitoring visitor routes</w:t>
      </w:r>
      <w:r w:rsidR="00E23918" w:rsidRPr="00CD677C">
        <w:rPr>
          <w:rFonts w:ascii="Georgia" w:hAnsi="Georgia"/>
          <w:sz w:val="22"/>
          <w:szCs w:val="22"/>
        </w:rPr>
        <w:t xml:space="preserve">, carrying out daily inventory </w:t>
      </w:r>
      <w:r w:rsidR="000E477E">
        <w:rPr>
          <w:rFonts w:ascii="Georgia" w:hAnsi="Georgia"/>
          <w:sz w:val="22"/>
          <w:szCs w:val="22"/>
        </w:rPr>
        <w:t xml:space="preserve">and health &amp; safety </w:t>
      </w:r>
      <w:r w:rsidR="00E23918" w:rsidRPr="00CD677C">
        <w:rPr>
          <w:rFonts w:ascii="Georgia" w:hAnsi="Georgia"/>
          <w:sz w:val="22"/>
          <w:szCs w:val="22"/>
        </w:rPr>
        <w:t>checks</w:t>
      </w:r>
      <w:r w:rsidR="000E477E">
        <w:rPr>
          <w:rFonts w:ascii="Georgia" w:hAnsi="Georgia"/>
          <w:sz w:val="22"/>
          <w:szCs w:val="22"/>
        </w:rPr>
        <w:t xml:space="preserve">, </w:t>
      </w:r>
      <w:r w:rsidR="00413146">
        <w:rPr>
          <w:rFonts w:ascii="Georgia" w:hAnsi="Georgia"/>
          <w:sz w:val="22"/>
          <w:szCs w:val="22"/>
        </w:rPr>
        <w:t>guaranteeing</w:t>
      </w:r>
      <w:r w:rsidRPr="00CE6417">
        <w:rPr>
          <w:rFonts w:ascii="Georgia" w:hAnsi="Georgia"/>
          <w:sz w:val="22"/>
          <w:szCs w:val="22"/>
        </w:rPr>
        <w:t xml:space="preserve"> the </w:t>
      </w:r>
      <w:r w:rsidR="00E23918" w:rsidRPr="00CD677C">
        <w:rPr>
          <w:rFonts w:ascii="Georgia" w:hAnsi="Georgia"/>
          <w:sz w:val="22"/>
          <w:szCs w:val="22"/>
        </w:rPr>
        <w:t>buildings are</w:t>
      </w:r>
      <w:r w:rsidRPr="00CE6417">
        <w:rPr>
          <w:rFonts w:ascii="Georgia" w:hAnsi="Georgia"/>
          <w:sz w:val="22"/>
          <w:szCs w:val="22"/>
        </w:rPr>
        <w:t xml:space="preserve"> ready to receive visitors. </w:t>
      </w:r>
    </w:p>
    <w:p w14:paraId="74A01DB8" w14:textId="77777777" w:rsidR="00CE6417" w:rsidRPr="00CE6417" w:rsidRDefault="00CE6417" w:rsidP="00CE6417">
      <w:pPr>
        <w:rPr>
          <w:rFonts w:ascii="Georgia" w:hAnsi="Georgia"/>
          <w:sz w:val="22"/>
          <w:szCs w:val="22"/>
        </w:rPr>
      </w:pPr>
    </w:p>
    <w:p w14:paraId="3DA11D3F" w14:textId="59B4CAA2"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Knowledge:</w:t>
      </w:r>
      <w:r w:rsidRPr="00CE6417">
        <w:rPr>
          <w:rFonts w:ascii="Georgia" w:hAnsi="Georgia"/>
          <w:sz w:val="22"/>
          <w:szCs w:val="22"/>
        </w:rPr>
        <w:t xml:space="preserve"> To possess an in-depth knowledge and understanding of the palace’s history and proactively ensure your ongoing personal development through familiarising yourself with any new and future exhibitions as well as upcoming activity across HRPs sites. </w:t>
      </w:r>
    </w:p>
    <w:p w14:paraId="68EBC809" w14:textId="77777777" w:rsidR="00CE6417" w:rsidRPr="00CE6417" w:rsidRDefault="00CE6417" w:rsidP="00CE6417">
      <w:pPr>
        <w:rPr>
          <w:rFonts w:ascii="Georgia" w:hAnsi="Georgia"/>
          <w:sz w:val="22"/>
          <w:szCs w:val="22"/>
        </w:rPr>
      </w:pPr>
    </w:p>
    <w:p w14:paraId="3865EC6B" w14:textId="3A004222"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lastRenderedPageBreak/>
        <w:t>Performance:</w:t>
      </w:r>
      <w:r w:rsidRPr="00CE6417">
        <w:rPr>
          <w:rFonts w:ascii="Georgia" w:hAnsi="Georgia"/>
          <w:sz w:val="22"/>
          <w:szCs w:val="22"/>
        </w:rPr>
        <w:t xml:space="preserve"> Continuously look for ways to improve personal performance and be willing to embrace new ways of working. Engaging our visitors with palace stories as appropriate.</w:t>
      </w:r>
      <w:r w:rsidR="00CD677C" w:rsidRPr="00CD677C">
        <w:rPr>
          <w:rFonts w:ascii="Georgia" w:hAnsi="Georgia"/>
          <w:sz w:val="22"/>
          <w:szCs w:val="22"/>
        </w:rPr>
        <w:t xml:space="preserve"> Wear and maintain costume provided to a high standard. </w:t>
      </w:r>
    </w:p>
    <w:p w14:paraId="392B94F8" w14:textId="77777777" w:rsidR="00CE6417" w:rsidRPr="00CE6417" w:rsidRDefault="00CE6417" w:rsidP="00CE6417">
      <w:pPr>
        <w:rPr>
          <w:rFonts w:ascii="Georgia" w:hAnsi="Georgia"/>
          <w:sz w:val="22"/>
          <w:szCs w:val="22"/>
        </w:rPr>
      </w:pPr>
    </w:p>
    <w:p w14:paraId="57FECE9A" w14:textId="60E0E3CD"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Activity:</w:t>
      </w:r>
      <w:r w:rsidR="00413146">
        <w:rPr>
          <w:rFonts w:ascii="Georgia" w:hAnsi="Georgia"/>
          <w:sz w:val="22"/>
          <w:szCs w:val="22"/>
        </w:rPr>
        <w:t xml:space="preserve"> Confidently lead tours and be fully </w:t>
      </w:r>
      <w:r w:rsidRPr="00CE6417">
        <w:rPr>
          <w:rFonts w:ascii="Georgia" w:hAnsi="Georgia"/>
          <w:sz w:val="22"/>
          <w:szCs w:val="22"/>
        </w:rPr>
        <w:t>conversant with all talks, activities, and facilities available to visitors, and to respond to all customer questions in a friendly and courteous manner.</w:t>
      </w:r>
    </w:p>
    <w:p w14:paraId="6548C1FC" w14:textId="77777777" w:rsidR="00CE6417" w:rsidRPr="00CE6417" w:rsidRDefault="00CE6417" w:rsidP="00CE6417">
      <w:pPr>
        <w:rPr>
          <w:rFonts w:ascii="Georgia" w:hAnsi="Georgia"/>
          <w:sz w:val="22"/>
          <w:szCs w:val="22"/>
        </w:rPr>
      </w:pPr>
    </w:p>
    <w:p w14:paraId="3346CACC" w14:textId="05EB5CD3"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Sales and profitability:</w:t>
      </w:r>
      <w:r w:rsidRPr="00CE6417">
        <w:rPr>
          <w:rFonts w:ascii="Georgia" w:hAnsi="Georgia"/>
          <w:sz w:val="22"/>
          <w:szCs w:val="22"/>
        </w:rPr>
        <w:t xml:space="preserve"> </w:t>
      </w:r>
      <w:r w:rsidR="00AC13F9" w:rsidRPr="00CD677C">
        <w:rPr>
          <w:rFonts w:ascii="Georgia" w:hAnsi="Georgia"/>
          <w:sz w:val="22"/>
          <w:szCs w:val="22"/>
        </w:rPr>
        <w:t xml:space="preserve">Supporting your colleagues </w:t>
      </w:r>
      <w:r w:rsidRPr="00CE6417">
        <w:rPr>
          <w:rFonts w:ascii="Georgia" w:hAnsi="Georgia"/>
          <w:sz w:val="22"/>
          <w:szCs w:val="22"/>
        </w:rPr>
        <w:t xml:space="preserve">with the delivery of on-site sales targets and KPIs, by proactively upselling guidebooks and </w:t>
      </w:r>
      <w:r w:rsidR="00AC13F9" w:rsidRPr="00CD677C">
        <w:rPr>
          <w:rFonts w:ascii="Georgia" w:hAnsi="Georgia"/>
          <w:sz w:val="22"/>
          <w:szCs w:val="22"/>
        </w:rPr>
        <w:t>tickets</w:t>
      </w:r>
      <w:r w:rsidRPr="00CE6417">
        <w:rPr>
          <w:rFonts w:ascii="Georgia" w:hAnsi="Georgia"/>
          <w:sz w:val="22"/>
          <w:szCs w:val="22"/>
        </w:rPr>
        <w:t xml:space="preserve">. Supporting the value and need to think commercially, for the benefit of the organisation to support the work we do in caring for our palaces. </w:t>
      </w:r>
    </w:p>
    <w:p w14:paraId="3DDEBD51" w14:textId="77777777" w:rsidR="00CE6417" w:rsidRPr="00CE6417" w:rsidRDefault="00CE6417" w:rsidP="00CE6417">
      <w:pPr>
        <w:rPr>
          <w:rFonts w:ascii="Georgia" w:hAnsi="Georgia"/>
          <w:sz w:val="22"/>
          <w:szCs w:val="22"/>
        </w:rPr>
      </w:pPr>
    </w:p>
    <w:p w14:paraId="251191A9" w14:textId="31F7E95A"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Team:</w:t>
      </w:r>
      <w:r w:rsidRPr="00CE6417">
        <w:rPr>
          <w:rFonts w:ascii="Georgia" w:hAnsi="Georgia"/>
          <w:sz w:val="22"/>
          <w:szCs w:val="22"/>
        </w:rPr>
        <w:t xml:space="preserve"> Work collaboratively as part of a united front of house team, supporting your colleagues across the site, always embodying the ‘In this together’ ethos. In addition, supporting your TL/</w:t>
      </w:r>
      <w:r w:rsidR="00AC13F9" w:rsidRPr="00CD677C">
        <w:rPr>
          <w:rFonts w:ascii="Georgia" w:hAnsi="Georgia"/>
          <w:sz w:val="22"/>
          <w:szCs w:val="22"/>
        </w:rPr>
        <w:t>Manager</w:t>
      </w:r>
      <w:r w:rsidRPr="00CE6417">
        <w:rPr>
          <w:rFonts w:ascii="Georgia" w:hAnsi="Georgia"/>
          <w:sz w:val="22"/>
          <w:szCs w:val="22"/>
        </w:rPr>
        <w:t xml:space="preserve"> by reporting any ideas/initiatives or issues in a timely manner &amp; being reactive and flexible to change. </w:t>
      </w:r>
    </w:p>
    <w:p w14:paraId="2E0DD3F1" w14:textId="77777777" w:rsidR="00CE6417" w:rsidRPr="00CE6417" w:rsidRDefault="00CE6417" w:rsidP="00CE6417">
      <w:pPr>
        <w:rPr>
          <w:rFonts w:ascii="Georgia" w:hAnsi="Georgia"/>
          <w:sz w:val="22"/>
          <w:szCs w:val="22"/>
        </w:rPr>
      </w:pPr>
    </w:p>
    <w:p w14:paraId="63888C55" w14:textId="759D4E63" w:rsidR="00CE6417" w:rsidRPr="00CD677C" w:rsidRDefault="00CE6417" w:rsidP="00CE6417">
      <w:pPr>
        <w:numPr>
          <w:ilvl w:val="0"/>
          <w:numId w:val="20"/>
        </w:numPr>
        <w:rPr>
          <w:rFonts w:ascii="Georgia" w:hAnsi="Georgia"/>
          <w:sz w:val="22"/>
          <w:szCs w:val="22"/>
        </w:rPr>
      </w:pPr>
      <w:r w:rsidRPr="00CE6417">
        <w:rPr>
          <w:rFonts w:ascii="Georgia" w:hAnsi="Georgia"/>
          <w:b/>
          <w:bCs/>
          <w:sz w:val="22"/>
          <w:szCs w:val="22"/>
        </w:rPr>
        <w:t>Policies and procedures:</w:t>
      </w:r>
      <w:r w:rsidRPr="00CE6417">
        <w:rPr>
          <w:rFonts w:ascii="Georgia" w:hAnsi="Georgia"/>
          <w:sz w:val="22"/>
          <w:szCs w:val="22"/>
        </w:rPr>
        <w:t xml:space="preserve"> Familiarise yourself with and adhere to HRP’s Uniform, Health &amp; Safety and Security Policies &amp; Regulations. Ensuring you have the confidence to put into practice any fire evacuation, security, or health &amp; safety procedures linked to your area of responsibility, for the care of the palace, </w:t>
      </w:r>
      <w:proofErr w:type="gramStart"/>
      <w:r w:rsidRPr="00CE6417">
        <w:rPr>
          <w:rFonts w:ascii="Georgia" w:hAnsi="Georgia"/>
          <w:sz w:val="22"/>
          <w:szCs w:val="22"/>
        </w:rPr>
        <w:t>staff</w:t>
      </w:r>
      <w:proofErr w:type="gramEnd"/>
      <w:r w:rsidRPr="00CE6417">
        <w:rPr>
          <w:rFonts w:ascii="Georgia" w:hAnsi="Georgia"/>
          <w:sz w:val="22"/>
          <w:szCs w:val="22"/>
        </w:rPr>
        <w:t xml:space="preserve"> and our visitors. </w:t>
      </w:r>
    </w:p>
    <w:p w14:paraId="2ED52979" w14:textId="77777777" w:rsidR="00AC13F9" w:rsidRPr="00CE6417" w:rsidRDefault="00AC13F9" w:rsidP="00AC13F9">
      <w:pPr>
        <w:rPr>
          <w:rFonts w:ascii="Georgia" w:hAnsi="Georgia"/>
          <w:sz w:val="22"/>
          <w:szCs w:val="22"/>
        </w:rPr>
      </w:pPr>
    </w:p>
    <w:p w14:paraId="087C732C" w14:textId="6A94D25D"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Safeguarding:</w:t>
      </w:r>
      <w:r w:rsidRPr="00CE6417">
        <w:rPr>
          <w:rFonts w:ascii="Georgia" w:hAnsi="Georgia"/>
          <w:sz w:val="22"/>
          <w:szCs w:val="22"/>
        </w:rPr>
        <w:t xml:space="preserve"> To ensure that all children/young people and vulnerable adults are safe and protected whilst onsite and to be fully aware of Safeguarding reporting procedures should an incident of concern be witnessed.</w:t>
      </w:r>
    </w:p>
    <w:p w14:paraId="295B0DBE" w14:textId="77777777" w:rsidR="00CE6417" w:rsidRPr="00CE6417" w:rsidRDefault="00CE6417" w:rsidP="00CE6417">
      <w:pPr>
        <w:rPr>
          <w:rFonts w:ascii="Georgia" w:hAnsi="Georgia"/>
          <w:sz w:val="22"/>
          <w:szCs w:val="22"/>
        </w:rPr>
      </w:pPr>
    </w:p>
    <w:p w14:paraId="252AF2B0" w14:textId="2F6FCD00"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Feedback:</w:t>
      </w:r>
      <w:r w:rsidRPr="00CE6417">
        <w:rPr>
          <w:rFonts w:ascii="Georgia" w:hAnsi="Georgia"/>
          <w:sz w:val="22"/>
          <w:szCs w:val="22"/>
        </w:rPr>
        <w:t xml:space="preserve"> To </w:t>
      </w:r>
      <w:r w:rsidR="00AC13F9" w:rsidRPr="00CD677C">
        <w:rPr>
          <w:rFonts w:ascii="Georgia" w:hAnsi="Georgia"/>
          <w:sz w:val="22"/>
          <w:szCs w:val="22"/>
        </w:rPr>
        <w:t xml:space="preserve">deal with queries and requests promptly and courteously, </w:t>
      </w:r>
      <w:r w:rsidRPr="00CE6417">
        <w:rPr>
          <w:rFonts w:ascii="Georgia" w:hAnsi="Georgia"/>
          <w:sz w:val="22"/>
          <w:szCs w:val="22"/>
        </w:rPr>
        <w:t xml:space="preserve">as well as welcoming feedback comments and complaints, responding to these as appropriate. </w:t>
      </w:r>
    </w:p>
    <w:p w14:paraId="7BAD1A68" w14:textId="77777777" w:rsidR="00CE6417" w:rsidRPr="00CE6417" w:rsidRDefault="00CE6417" w:rsidP="00CE6417">
      <w:pPr>
        <w:rPr>
          <w:rFonts w:ascii="Georgia" w:hAnsi="Georgia"/>
          <w:sz w:val="22"/>
          <w:szCs w:val="22"/>
        </w:rPr>
      </w:pPr>
    </w:p>
    <w:p w14:paraId="3ADB0B22" w14:textId="478FBEA7" w:rsidR="00CE6417" w:rsidRPr="00CE6417" w:rsidRDefault="00CE6417" w:rsidP="00CE6417">
      <w:pPr>
        <w:numPr>
          <w:ilvl w:val="0"/>
          <w:numId w:val="20"/>
        </w:numPr>
        <w:rPr>
          <w:rFonts w:ascii="Georgia" w:hAnsi="Georgia"/>
          <w:sz w:val="22"/>
          <w:szCs w:val="22"/>
        </w:rPr>
      </w:pPr>
      <w:r w:rsidRPr="00CE6417">
        <w:rPr>
          <w:rFonts w:ascii="Georgia" w:hAnsi="Georgia"/>
          <w:b/>
          <w:bCs/>
          <w:sz w:val="22"/>
          <w:szCs w:val="22"/>
        </w:rPr>
        <w:t>General:</w:t>
      </w:r>
      <w:r w:rsidRPr="00CE6417">
        <w:rPr>
          <w:rFonts w:ascii="Georgia" w:hAnsi="Georgia"/>
          <w:sz w:val="22"/>
          <w:szCs w:val="22"/>
        </w:rPr>
        <w:t xml:space="preserve"> Supporting our internal and external suppliers and stakeholders in the effective and efficient delivery of their services to our visitors.</w:t>
      </w:r>
      <w:r w:rsidR="006A1DF3">
        <w:rPr>
          <w:rFonts w:ascii="Georgia" w:hAnsi="Georgia"/>
          <w:sz w:val="22"/>
          <w:szCs w:val="22"/>
        </w:rPr>
        <w:t xml:space="preserve"> On occasion, support volunteers and help coordinate their talks/tours.</w:t>
      </w:r>
    </w:p>
    <w:p w14:paraId="7830D5ED" w14:textId="77777777" w:rsidR="00CE6417" w:rsidRPr="00CE6417" w:rsidRDefault="00CE6417" w:rsidP="00CE6417">
      <w:pPr>
        <w:rPr>
          <w:rFonts w:ascii="Georgia" w:hAnsi="Georgia"/>
          <w:sz w:val="22"/>
          <w:szCs w:val="22"/>
        </w:rPr>
      </w:pPr>
    </w:p>
    <w:p w14:paraId="048BEB86" w14:textId="6F0A2309" w:rsidR="00CE6417" w:rsidRPr="00CE6417" w:rsidRDefault="00CE6417" w:rsidP="00CE6417">
      <w:pPr>
        <w:numPr>
          <w:ilvl w:val="0"/>
          <w:numId w:val="20"/>
        </w:numPr>
        <w:rPr>
          <w:rFonts w:ascii="Georgia" w:hAnsi="Georgia"/>
          <w:sz w:val="22"/>
          <w:szCs w:val="22"/>
        </w:rPr>
      </w:pPr>
      <w:r w:rsidRPr="00CE6417">
        <w:rPr>
          <w:rFonts w:ascii="Georgia" w:hAnsi="Georgia"/>
          <w:sz w:val="22"/>
          <w:szCs w:val="22"/>
        </w:rPr>
        <w:t>To undertake any other reasonable tasks as requested by your</w:t>
      </w:r>
      <w:r w:rsidR="00CD677C" w:rsidRPr="00CD677C">
        <w:rPr>
          <w:rFonts w:ascii="Georgia" w:hAnsi="Georgia"/>
          <w:sz w:val="22"/>
          <w:szCs w:val="22"/>
        </w:rPr>
        <w:t xml:space="preserve"> line manager</w:t>
      </w:r>
      <w:r w:rsidRPr="00CE6417">
        <w:rPr>
          <w:rFonts w:ascii="Georgia" w:hAnsi="Georgia"/>
          <w:sz w:val="22"/>
          <w:szCs w:val="22"/>
        </w:rPr>
        <w:t>, Palace Operations Manager or Head of Palace, which may include</w:t>
      </w:r>
      <w:r w:rsidR="000E477E">
        <w:rPr>
          <w:rFonts w:ascii="Georgia" w:hAnsi="Georgia"/>
          <w:sz w:val="22"/>
          <w:szCs w:val="22"/>
        </w:rPr>
        <w:t xml:space="preserve"> </w:t>
      </w:r>
      <w:r w:rsidRPr="00CE6417">
        <w:rPr>
          <w:rFonts w:ascii="Georgia" w:hAnsi="Georgia"/>
          <w:sz w:val="22"/>
          <w:szCs w:val="22"/>
        </w:rPr>
        <w:t>working from other sites and supporting out of hours events and filming.</w:t>
      </w:r>
    </w:p>
    <w:p w14:paraId="36CDFBC8" w14:textId="77777777" w:rsidR="004A7CCA" w:rsidRPr="00CD677C" w:rsidRDefault="004A7CCA" w:rsidP="00CE6417">
      <w:pPr>
        <w:rPr>
          <w:rFonts w:ascii="Georgia" w:hAnsi="Georgia"/>
          <w:sz w:val="22"/>
          <w:szCs w:val="22"/>
        </w:rPr>
      </w:pPr>
    </w:p>
    <w:p w14:paraId="1740F1D7" w14:textId="77777777" w:rsidR="004A7CCA" w:rsidRPr="00CD677C" w:rsidRDefault="004A7CCA" w:rsidP="004A7CCA">
      <w:pPr>
        <w:rPr>
          <w:rFonts w:ascii="Georgia" w:hAnsi="Georgia"/>
          <w:sz w:val="22"/>
          <w:szCs w:val="22"/>
        </w:rPr>
      </w:pPr>
    </w:p>
    <w:p w14:paraId="318A71D7" w14:textId="77777777" w:rsidR="004A7CCA" w:rsidRPr="00CD677C" w:rsidRDefault="004A7CCA" w:rsidP="004A7CCA">
      <w:pPr>
        <w:rPr>
          <w:rFonts w:ascii="Georgia" w:hAnsi="Georgia"/>
          <w:sz w:val="22"/>
          <w:szCs w:val="22"/>
        </w:rPr>
      </w:pPr>
      <w:r w:rsidRPr="00CD677C">
        <w:rPr>
          <w:rFonts w:ascii="Georgia" w:hAnsi="Georgia"/>
          <w:sz w:val="22"/>
          <w:szCs w:val="22"/>
        </w:rPr>
        <w:t>In addition to your main areas of responsibility, the Performance Framework qualities and behaviours that are required from all our people for successful delivery of our Cause and Strategy are summarised below:</w:t>
      </w:r>
    </w:p>
    <w:p w14:paraId="273E0971" w14:textId="77777777" w:rsidR="004A7CCA" w:rsidRPr="00CD677C" w:rsidRDefault="004A7CCA" w:rsidP="004A7CCA">
      <w:pPr>
        <w:rPr>
          <w:rFonts w:ascii="Georgia" w:hAnsi="Georgia"/>
          <w:sz w:val="22"/>
          <w:szCs w:val="22"/>
        </w:rPr>
      </w:pPr>
    </w:p>
    <w:p w14:paraId="11FD00B5" w14:textId="77777777" w:rsidR="004A7CCA" w:rsidRPr="00CD677C" w:rsidRDefault="004A7CCA" w:rsidP="004A7CCA">
      <w:pPr>
        <w:rPr>
          <w:rFonts w:ascii="Georgia" w:hAnsi="Georgia"/>
          <w:sz w:val="22"/>
          <w:szCs w:val="22"/>
          <w:u w:val="single"/>
        </w:rPr>
      </w:pPr>
      <w:r w:rsidRPr="00CD677C">
        <w:rPr>
          <w:rFonts w:ascii="Georgia" w:hAnsi="Georgia"/>
          <w:sz w:val="22"/>
          <w:szCs w:val="22"/>
          <w:u w:val="single"/>
        </w:rPr>
        <w:t xml:space="preserve">Memorable Experiences </w:t>
      </w:r>
    </w:p>
    <w:p w14:paraId="3210CC43" w14:textId="77777777" w:rsidR="004A7CCA" w:rsidRPr="00CD677C" w:rsidRDefault="004A7CCA" w:rsidP="004A7CCA">
      <w:pPr>
        <w:rPr>
          <w:rFonts w:ascii="Georgia" w:hAnsi="Georgia"/>
          <w:sz w:val="22"/>
          <w:szCs w:val="22"/>
        </w:rPr>
      </w:pPr>
      <w:r w:rsidRPr="00CD677C">
        <w:rPr>
          <w:rFonts w:ascii="Georgia" w:hAnsi="Georgia"/>
          <w:sz w:val="22"/>
          <w:szCs w:val="22"/>
        </w:rPr>
        <w:t>Going above and beyond to create personalised experiences that inspire and provoke change</w:t>
      </w:r>
    </w:p>
    <w:p w14:paraId="4978FC22" w14:textId="77777777" w:rsidR="004A7CCA" w:rsidRPr="00CD677C" w:rsidRDefault="004A7CCA" w:rsidP="004A7CCA">
      <w:pPr>
        <w:rPr>
          <w:rFonts w:ascii="Georgia" w:hAnsi="Georgia"/>
          <w:sz w:val="22"/>
          <w:szCs w:val="22"/>
        </w:rPr>
      </w:pPr>
    </w:p>
    <w:p w14:paraId="416D7D5E" w14:textId="77777777" w:rsidR="004A7CCA" w:rsidRPr="00CD677C" w:rsidRDefault="004A7CCA" w:rsidP="004A7CCA">
      <w:pPr>
        <w:rPr>
          <w:rFonts w:ascii="Georgia" w:hAnsi="Georgia"/>
          <w:sz w:val="22"/>
          <w:szCs w:val="22"/>
          <w:u w:val="single"/>
        </w:rPr>
      </w:pPr>
      <w:r w:rsidRPr="00CD677C">
        <w:rPr>
          <w:rFonts w:ascii="Georgia" w:hAnsi="Georgia"/>
          <w:sz w:val="22"/>
          <w:szCs w:val="22"/>
          <w:u w:val="single"/>
        </w:rPr>
        <w:t>Simplify and Adapt</w:t>
      </w:r>
    </w:p>
    <w:p w14:paraId="206F50E6" w14:textId="77777777" w:rsidR="004A7CCA" w:rsidRPr="00CD677C" w:rsidRDefault="004A7CCA" w:rsidP="004A7CCA">
      <w:pPr>
        <w:rPr>
          <w:rFonts w:ascii="Georgia" w:hAnsi="Georgia"/>
          <w:sz w:val="22"/>
          <w:szCs w:val="22"/>
        </w:rPr>
      </w:pPr>
      <w:r w:rsidRPr="00CD677C">
        <w:rPr>
          <w:rFonts w:ascii="Georgia" w:hAnsi="Georgia"/>
          <w:sz w:val="22"/>
          <w:szCs w:val="22"/>
        </w:rPr>
        <w:lastRenderedPageBreak/>
        <w:t>Cutting through complexity to find simple solutions and encourage agile ways of working</w:t>
      </w:r>
    </w:p>
    <w:p w14:paraId="697F418C" w14:textId="77777777" w:rsidR="004A7CCA" w:rsidRPr="00CD677C" w:rsidRDefault="004A7CCA" w:rsidP="004A7CCA">
      <w:pPr>
        <w:rPr>
          <w:rFonts w:ascii="Georgia" w:hAnsi="Georgia"/>
          <w:sz w:val="22"/>
          <w:szCs w:val="22"/>
        </w:rPr>
      </w:pPr>
    </w:p>
    <w:p w14:paraId="52028853" w14:textId="77777777" w:rsidR="004A7CCA" w:rsidRPr="00CD677C" w:rsidRDefault="004A7CCA" w:rsidP="004A7CCA">
      <w:pPr>
        <w:rPr>
          <w:rFonts w:ascii="Georgia" w:hAnsi="Georgia"/>
          <w:sz w:val="22"/>
          <w:szCs w:val="22"/>
          <w:u w:val="single"/>
        </w:rPr>
      </w:pPr>
      <w:r w:rsidRPr="00CD677C">
        <w:rPr>
          <w:rFonts w:ascii="Georgia" w:hAnsi="Georgia"/>
          <w:sz w:val="22"/>
          <w:szCs w:val="22"/>
          <w:u w:val="single"/>
        </w:rPr>
        <w:t>Money Matters</w:t>
      </w:r>
    </w:p>
    <w:p w14:paraId="4634CAA5" w14:textId="6F8703D1" w:rsidR="004A7CCA" w:rsidRPr="00CD677C" w:rsidRDefault="004A7CCA" w:rsidP="004A7CCA">
      <w:pPr>
        <w:rPr>
          <w:rFonts w:ascii="Georgia" w:hAnsi="Georgia"/>
          <w:sz w:val="22"/>
          <w:szCs w:val="22"/>
        </w:rPr>
      </w:pPr>
      <w:r w:rsidRPr="00CD677C">
        <w:rPr>
          <w:rFonts w:ascii="Georgia" w:hAnsi="Georgia"/>
          <w:sz w:val="22"/>
          <w:szCs w:val="22"/>
        </w:rPr>
        <w:t xml:space="preserve">Generating the money to grow our impact and care for our </w:t>
      </w:r>
      <w:r w:rsidR="00AC13F9" w:rsidRPr="00CD677C">
        <w:rPr>
          <w:rFonts w:ascii="Georgia" w:hAnsi="Georgia"/>
          <w:sz w:val="22"/>
          <w:szCs w:val="22"/>
        </w:rPr>
        <w:t>palaces,</w:t>
      </w:r>
      <w:r w:rsidRPr="00CD677C">
        <w:rPr>
          <w:rFonts w:ascii="Georgia" w:hAnsi="Georgia"/>
          <w:sz w:val="22"/>
          <w:szCs w:val="22"/>
        </w:rPr>
        <w:t xml:space="preserve"> creating a culture of getting better value and increasing our financial headroom</w:t>
      </w:r>
    </w:p>
    <w:p w14:paraId="724EE465" w14:textId="77777777" w:rsidR="004A7CCA" w:rsidRPr="00CD677C" w:rsidRDefault="004A7CCA" w:rsidP="004A7CCA">
      <w:pPr>
        <w:rPr>
          <w:rFonts w:ascii="Georgia" w:hAnsi="Georgia"/>
          <w:sz w:val="22"/>
          <w:szCs w:val="22"/>
        </w:rPr>
      </w:pPr>
    </w:p>
    <w:p w14:paraId="579CE955" w14:textId="77777777" w:rsidR="004A7CCA" w:rsidRPr="00CD677C" w:rsidRDefault="004A7CCA" w:rsidP="004A7CCA">
      <w:pPr>
        <w:rPr>
          <w:rFonts w:ascii="Georgia" w:hAnsi="Georgia"/>
          <w:sz w:val="22"/>
          <w:szCs w:val="22"/>
          <w:u w:val="single"/>
        </w:rPr>
      </w:pPr>
      <w:r w:rsidRPr="00CD677C">
        <w:rPr>
          <w:rFonts w:ascii="Georgia" w:hAnsi="Georgia"/>
          <w:sz w:val="22"/>
          <w:szCs w:val="22"/>
          <w:u w:val="single"/>
        </w:rPr>
        <w:t>Fresh Thinking</w:t>
      </w:r>
    </w:p>
    <w:p w14:paraId="39B0386C" w14:textId="77777777" w:rsidR="004A7CCA" w:rsidRPr="00CD677C" w:rsidRDefault="004A7CCA" w:rsidP="004A7CCA">
      <w:pPr>
        <w:rPr>
          <w:rFonts w:ascii="Georgia" w:hAnsi="Georgia"/>
          <w:sz w:val="22"/>
          <w:szCs w:val="22"/>
        </w:rPr>
      </w:pPr>
      <w:r w:rsidRPr="00CD677C">
        <w:rPr>
          <w:rFonts w:ascii="Georgia" w:hAnsi="Georgia"/>
          <w:sz w:val="22"/>
          <w:szCs w:val="22"/>
        </w:rPr>
        <w:t>Demonstrating the courage to push the boundaries, striving to stretch ourselves</w:t>
      </w:r>
    </w:p>
    <w:p w14:paraId="38715935" w14:textId="77777777" w:rsidR="004A7CCA" w:rsidRPr="00CD677C" w:rsidRDefault="004A7CCA" w:rsidP="004A7CCA">
      <w:pPr>
        <w:rPr>
          <w:rFonts w:ascii="Georgia" w:hAnsi="Georgia"/>
          <w:sz w:val="22"/>
          <w:szCs w:val="22"/>
        </w:rPr>
      </w:pPr>
    </w:p>
    <w:p w14:paraId="6F781527" w14:textId="77777777" w:rsidR="004A7CCA" w:rsidRPr="00CD677C" w:rsidRDefault="004A7CCA" w:rsidP="004A7CCA">
      <w:pPr>
        <w:rPr>
          <w:rFonts w:ascii="Georgia" w:hAnsi="Georgia"/>
          <w:sz w:val="22"/>
          <w:szCs w:val="22"/>
          <w:u w:val="single"/>
        </w:rPr>
      </w:pPr>
      <w:r w:rsidRPr="00CD677C">
        <w:rPr>
          <w:rFonts w:ascii="Georgia" w:hAnsi="Georgia"/>
          <w:sz w:val="22"/>
          <w:szCs w:val="22"/>
          <w:u w:val="single"/>
        </w:rPr>
        <w:t>In this Together</w:t>
      </w:r>
    </w:p>
    <w:p w14:paraId="6CD05D45" w14:textId="77777777" w:rsidR="004A7CCA" w:rsidRPr="00CD677C" w:rsidRDefault="004A7CCA" w:rsidP="004A7CCA">
      <w:pPr>
        <w:rPr>
          <w:rFonts w:ascii="Georgia" w:hAnsi="Georgia"/>
          <w:sz w:val="22"/>
          <w:szCs w:val="22"/>
        </w:rPr>
      </w:pPr>
      <w:r w:rsidRPr="00CD677C">
        <w:rPr>
          <w:rFonts w:ascii="Georgia" w:hAnsi="Georgia"/>
          <w:sz w:val="22"/>
          <w:szCs w:val="22"/>
        </w:rPr>
        <w:t>Working collaboratively across the organisation, investing time in building trusted relationships to create ‘one team – one HRP’.</w:t>
      </w:r>
    </w:p>
    <w:p w14:paraId="109713AF" w14:textId="77777777" w:rsidR="004A7CCA" w:rsidRPr="00CD677C" w:rsidRDefault="004A7CCA" w:rsidP="004A7CCA">
      <w:pPr>
        <w:rPr>
          <w:rFonts w:ascii="Georgia" w:hAnsi="Georgia"/>
          <w:sz w:val="22"/>
          <w:szCs w:val="22"/>
        </w:rPr>
      </w:pPr>
    </w:p>
    <w:p w14:paraId="53678CC6" w14:textId="77777777" w:rsidR="004A7CCA" w:rsidRPr="00CD677C" w:rsidRDefault="004A7CCA" w:rsidP="004A7CCA">
      <w:pPr>
        <w:rPr>
          <w:rFonts w:ascii="Georgia" w:hAnsi="Georgia"/>
          <w:sz w:val="22"/>
          <w:szCs w:val="22"/>
        </w:rPr>
      </w:pPr>
    </w:p>
    <w:p w14:paraId="46906451" w14:textId="77777777" w:rsidR="004A7CCA" w:rsidRPr="00CD677C" w:rsidRDefault="004A7CCA" w:rsidP="004A7CCA">
      <w:pPr>
        <w:rPr>
          <w:rFonts w:ascii="Georgia" w:hAnsi="Georgia"/>
          <w:sz w:val="22"/>
          <w:szCs w:val="22"/>
          <w:u w:val="single"/>
        </w:rPr>
      </w:pPr>
      <w:r w:rsidRPr="00CD677C">
        <w:rPr>
          <w:rFonts w:ascii="Georgia" w:hAnsi="Georgia"/>
          <w:sz w:val="22"/>
          <w:szCs w:val="22"/>
          <w:u w:val="single"/>
        </w:rPr>
        <w:t>Other requirements</w:t>
      </w:r>
    </w:p>
    <w:p w14:paraId="2C654FD8" w14:textId="77777777" w:rsidR="004A7CCA" w:rsidRPr="00CD677C" w:rsidRDefault="004A7CCA" w:rsidP="004A7CCA">
      <w:pPr>
        <w:rPr>
          <w:rFonts w:ascii="Georgia" w:hAnsi="Georgia"/>
          <w:sz w:val="22"/>
          <w:szCs w:val="22"/>
        </w:rPr>
      </w:pPr>
      <w:r w:rsidRPr="00CD677C">
        <w:rPr>
          <w:rFonts w:ascii="Georgia" w:hAnsi="Georgia"/>
          <w:sz w:val="22"/>
          <w:szCs w:val="22"/>
        </w:rPr>
        <w:t>In addition to the above you are also required to have read and comply with the rules/standards contained in HRP’s Code of Conduct, including Health and Safety requirements.  The Code of Conduct can be found in your Staff Handbook.</w:t>
      </w:r>
    </w:p>
    <w:p w14:paraId="45B4D1D5" w14:textId="77777777" w:rsidR="004A7CCA" w:rsidRPr="00EE630E" w:rsidRDefault="004A7CCA" w:rsidP="004A7CCA">
      <w:pPr>
        <w:rPr>
          <w:rFonts w:ascii="Georgia" w:hAnsi="Georgia"/>
        </w:rPr>
      </w:pPr>
    </w:p>
    <w:p w14:paraId="3053EA66" w14:textId="77777777" w:rsidR="008F1AFA" w:rsidRPr="003A73FB" w:rsidRDefault="008F1AFA" w:rsidP="003A73FB"/>
    <w:sectPr w:rsidR="008F1AFA" w:rsidRPr="003A73FB" w:rsidSect="00914F1D">
      <w:headerReference w:type="default" r:id="rId7"/>
      <w:footerReference w:type="default" r:id="rId8"/>
      <w:pgSz w:w="11906" w:h="16838" w:code="9"/>
      <w:pgMar w:top="2977" w:right="1440" w:bottom="1440" w:left="1440" w:header="215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B052" w14:textId="77777777" w:rsidR="004A7CCA" w:rsidRDefault="004A7CCA" w:rsidP="00F615DB">
      <w:r>
        <w:separator/>
      </w:r>
    </w:p>
  </w:endnote>
  <w:endnote w:type="continuationSeparator" w:id="0">
    <w:p w14:paraId="48905166" w14:textId="77777777" w:rsidR="004A7CCA" w:rsidRDefault="004A7CCA" w:rsidP="00F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6ED0" w14:textId="77777777" w:rsidR="00B8397B" w:rsidRPr="00344BF2" w:rsidRDefault="00344BF2" w:rsidP="00F615DB">
    <w:pPr>
      <w:pStyle w:val="Footer"/>
    </w:pPr>
    <w:r w:rsidRPr="00344BF2">
      <w:rPr>
        <w:noProof/>
      </w:rPr>
      <w:drawing>
        <wp:anchor distT="0" distB="0" distL="114300" distR="114300" simplePos="0" relativeHeight="251662336" behindDoc="0" locked="1" layoutInCell="1" allowOverlap="1" wp14:anchorId="57D114DA" wp14:editId="0B19CFB5">
          <wp:simplePos x="0" y="0"/>
          <wp:positionH relativeFrom="page">
            <wp:posOffset>1637030</wp:posOffset>
          </wp:positionH>
          <wp:positionV relativeFrom="page">
            <wp:posOffset>10143490</wp:posOffset>
          </wp:positionV>
          <wp:extent cx="4283710" cy="244475"/>
          <wp:effectExtent l="0" t="0" r="254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14C9" w14:textId="77777777" w:rsidR="004A7CCA" w:rsidRDefault="004A7CCA" w:rsidP="00F615DB">
      <w:r>
        <w:separator/>
      </w:r>
    </w:p>
  </w:footnote>
  <w:footnote w:type="continuationSeparator" w:id="0">
    <w:p w14:paraId="27DAA72F" w14:textId="77777777" w:rsidR="004A7CCA" w:rsidRDefault="004A7CCA" w:rsidP="00F6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B71" w14:textId="77777777" w:rsidR="00022242" w:rsidRDefault="00EA158B" w:rsidP="00F615DB">
    <w:pPr>
      <w:pStyle w:val="Header"/>
    </w:pPr>
    <w:r>
      <w:rPr>
        <w:noProof/>
      </w:rPr>
      <w:drawing>
        <wp:anchor distT="0" distB="0" distL="114300" distR="114300" simplePos="0" relativeHeight="251661312" behindDoc="0" locked="0" layoutInCell="1" allowOverlap="1" wp14:anchorId="7ED3A0EC" wp14:editId="17D169B5">
          <wp:simplePos x="2850776" y="926813"/>
          <wp:positionH relativeFrom="column">
            <wp:align>center</wp:align>
          </wp:positionH>
          <wp:positionV relativeFrom="page">
            <wp:posOffset>356235</wp:posOffset>
          </wp:positionV>
          <wp:extent cx="1854000" cy="83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686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06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AF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A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7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EE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4C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65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28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6A8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276A"/>
    <w:multiLevelType w:val="hybridMultilevel"/>
    <w:tmpl w:val="9D38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2E08C2"/>
    <w:multiLevelType w:val="hybridMultilevel"/>
    <w:tmpl w:val="C3FE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96429"/>
    <w:multiLevelType w:val="hybridMultilevel"/>
    <w:tmpl w:val="7C7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D6844"/>
    <w:multiLevelType w:val="hybridMultilevel"/>
    <w:tmpl w:val="A2B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A0897"/>
    <w:multiLevelType w:val="hybridMultilevel"/>
    <w:tmpl w:val="804E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E697D"/>
    <w:multiLevelType w:val="hybridMultilevel"/>
    <w:tmpl w:val="818A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67CAD"/>
    <w:multiLevelType w:val="hybridMultilevel"/>
    <w:tmpl w:val="B7EE9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B5C22"/>
    <w:multiLevelType w:val="hybridMultilevel"/>
    <w:tmpl w:val="786C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96961"/>
    <w:multiLevelType w:val="hybridMultilevel"/>
    <w:tmpl w:val="EF02D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043E19"/>
    <w:multiLevelType w:val="hybridMultilevel"/>
    <w:tmpl w:val="ECE22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0"/>
  </w:num>
  <w:num w:numId="5">
    <w:abstractNumId w:val="18"/>
  </w:num>
  <w:num w:numId="6">
    <w:abstractNumId w:val="13"/>
  </w:num>
  <w:num w:numId="7">
    <w:abstractNumId w:val="14"/>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7"/>
    <w:lvlOverride w:ilvl="0"/>
    <w:lvlOverride w:ilvl="1"/>
    <w:lvlOverride w:ilvl="2"/>
    <w:lvlOverride w:ilvl="3"/>
    <w:lvlOverride w:ilvl="4"/>
    <w:lvlOverride w:ilvl="5"/>
    <w:lvlOverride w:ilvl="6"/>
    <w:lvlOverride w:ilvl="7"/>
    <w:lvlOverride w:ilv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CA"/>
    <w:rsid w:val="00022242"/>
    <w:rsid w:val="00050271"/>
    <w:rsid w:val="000B05F9"/>
    <w:rsid w:val="000E477E"/>
    <w:rsid w:val="0013159B"/>
    <w:rsid w:val="001832E4"/>
    <w:rsid w:val="00236041"/>
    <w:rsid w:val="002933F3"/>
    <w:rsid w:val="002B4C63"/>
    <w:rsid w:val="00344BF2"/>
    <w:rsid w:val="00390481"/>
    <w:rsid w:val="003A73FB"/>
    <w:rsid w:val="003C0740"/>
    <w:rsid w:val="003C77C8"/>
    <w:rsid w:val="00413146"/>
    <w:rsid w:val="00435843"/>
    <w:rsid w:val="004A7CCA"/>
    <w:rsid w:val="005E5612"/>
    <w:rsid w:val="00617AD6"/>
    <w:rsid w:val="006A1DF3"/>
    <w:rsid w:val="006C6424"/>
    <w:rsid w:val="006C6FAF"/>
    <w:rsid w:val="00704B74"/>
    <w:rsid w:val="00747FD1"/>
    <w:rsid w:val="00767276"/>
    <w:rsid w:val="007C4060"/>
    <w:rsid w:val="00815D02"/>
    <w:rsid w:val="008F1AFA"/>
    <w:rsid w:val="00914F1D"/>
    <w:rsid w:val="00940996"/>
    <w:rsid w:val="00A92FCB"/>
    <w:rsid w:val="00AB052D"/>
    <w:rsid w:val="00AC13F9"/>
    <w:rsid w:val="00B12D77"/>
    <w:rsid w:val="00B8397B"/>
    <w:rsid w:val="00C22B53"/>
    <w:rsid w:val="00C77BD2"/>
    <w:rsid w:val="00CD677C"/>
    <w:rsid w:val="00CE6417"/>
    <w:rsid w:val="00D6629F"/>
    <w:rsid w:val="00E23918"/>
    <w:rsid w:val="00E542A9"/>
    <w:rsid w:val="00EA158B"/>
    <w:rsid w:val="00F25F5F"/>
    <w:rsid w:val="00F615DB"/>
    <w:rsid w:val="00FD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0DA36"/>
  <w15:chartTrackingRefBased/>
  <w15:docId w15:val="{2F1CCAE9-7BDD-47C9-9F1F-43FD05EB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1AFA"/>
    <w:pPr>
      <w:keepNext/>
      <w:keepLines/>
      <w:spacing w:before="240"/>
      <w:outlineLvl w:val="0"/>
    </w:pPr>
    <w:rPr>
      <w:rFonts w:asciiTheme="majorHAnsi" w:eastAsiaTheme="majorEastAsia" w:hAnsiTheme="majorHAnsi" w:cstheme="majorBidi"/>
      <w:b/>
      <w:color w:val="2B5588" w:themeColor="accent1" w:themeShade="BF"/>
      <w:sz w:val="32"/>
      <w:szCs w:val="32"/>
    </w:rPr>
  </w:style>
  <w:style w:type="paragraph" w:styleId="Heading2">
    <w:name w:val="heading 2"/>
    <w:basedOn w:val="Normal"/>
    <w:next w:val="Normal"/>
    <w:link w:val="Heading2Char"/>
    <w:uiPriority w:val="9"/>
    <w:unhideWhenUsed/>
    <w:rsid w:val="008F1AFA"/>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F1AFA"/>
    <w:pPr>
      <w:keepNext/>
      <w:keepLines/>
      <w:spacing w:before="40"/>
      <w:outlineLvl w:val="2"/>
    </w:pPr>
    <w:rPr>
      <w:rFonts w:asciiTheme="majorHAnsi" w:eastAsiaTheme="majorEastAsia" w:hAnsiTheme="majorHAnsi" w:cstheme="majorBidi"/>
      <w:u w:val="single"/>
    </w:rPr>
  </w:style>
  <w:style w:type="paragraph" w:styleId="Heading4">
    <w:name w:val="heading 4"/>
    <w:basedOn w:val="Normal"/>
    <w:next w:val="Normal"/>
    <w:link w:val="Heading4Char"/>
    <w:uiPriority w:val="9"/>
    <w:semiHidden/>
    <w:unhideWhenUsed/>
    <w:rsid w:val="003A73FB"/>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242"/>
    <w:pPr>
      <w:tabs>
        <w:tab w:val="center" w:pos="4680"/>
        <w:tab w:val="right" w:pos="9360"/>
      </w:tabs>
    </w:pPr>
  </w:style>
  <w:style w:type="character" w:customStyle="1" w:styleId="HeaderChar">
    <w:name w:val="Header Char"/>
    <w:basedOn w:val="DefaultParagraphFont"/>
    <w:link w:val="Header"/>
    <w:uiPriority w:val="99"/>
    <w:rsid w:val="00022242"/>
  </w:style>
  <w:style w:type="paragraph" w:styleId="Footer">
    <w:name w:val="footer"/>
    <w:basedOn w:val="Normal"/>
    <w:link w:val="FooterChar"/>
    <w:uiPriority w:val="99"/>
    <w:unhideWhenUsed/>
    <w:rsid w:val="006C6424"/>
    <w:pPr>
      <w:tabs>
        <w:tab w:val="center" w:pos="4680"/>
        <w:tab w:val="right" w:pos="9360"/>
      </w:tabs>
    </w:pPr>
    <w:rPr>
      <w:sz w:val="18"/>
    </w:rPr>
  </w:style>
  <w:style w:type="character" w:customStyle="1" w:styleId="FooterChar">
    <w:name w:val="Footer Char"/>
    <w:basedOn w:val="DefaultParagraphFont"/>
    <w:link w:val="Footer"/>
    <w:uiPriority w:val="99"/>
    <w:rsid w:val="006C6424"/>
    <w:rPr>
      <w:sz w:val="18"/>
      <w:szCs w:val="20"/>
    </w:rPr>
  </w:style>
  <w:style w:type="table" w:styleId="TableGrid">
    <w:name w:val="Table Grid"/>
    <w:basedOn w:val="TableNormal"/>
    <w:uiPriority w:val="39"/>
    <w:rsid w:val="0002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qFormat/>
    <w:rsid w:val="00D6629F"/>
    <w:rPr>
      <w:szCs w:val="18"/>
    </w:rPr>
  </w:style>
  <w:style w:type="paragraph" w:customStyle="1" w:styleId="BodyCopy">
    <w:name w:val="Body Copy"/>
    <w:basedOn w:val="Normal"/>
    <w:qFormat/>
    <w:rsid w:val="008F1AFA"/>
    <w:rPr>
      <w:szCs w:val="18"/>
    </w:rPr>
  </w:style>
  <w:style w:type="paragraph" w:customStyle="1" w:styleId="SendersName">
    <w:name w:val="Senders Name"/>
    <w:basedOn w:val="Normal"/>
    <w:qFormat/>
    <w:rsid w:val="00AB052D"/>
    <w:pPr>
      <w:spacing w:before="540"/>
    </w:pPr>
    <w:rPr>
      <w:b/>
      <w:bCs/>
      <w:szCs w:val="18"/>
    </w:rPr>
  </w:style>
  <w:style w:type="paragraph" w:customStyle="1" w:styleId="Documentreference">
    <w:name w:val="Document reference"/>
    <w:basedOn w:val="Normal"/>
    <w:qFormat/>
    <w:rsid w:val="00AB052D"/>
    <w:pPr>
      <w:spacing w:after="180"/>
    </w:pPr>
    <w:rPr>
      <w:b/>
      <w:bCs/>
      <w:szCs w:val="18"/>
    </w:rPr>
  </w:style>
  <w:style w:type="paragraph" w:customStyle="1" w:styleId="SendersDetails">
    <w:name w:val="Senders Details"/>
    <w:basedOn w:val="BodyCopy"/>
    <w:qFormat/>
    <w:rsid w:val="00FD2843"/>
  </w:style>
  <w:style w:type="character" w:customStyle="1" w:styleId="Heading1Char">
    <w:name w:val="Heading 1 Char"/>
    <w:basedOn w:val="DefaultParagraphFont"/>
    <w:link w:val="Heading1"/>
    <w:rsid w:val="008F1AFA"/>
    <w:rPr>
      <w:rFonts w:asciiTheme="majorHAnsi" w:eastAsiaTheme="majorEastAsia" w:hAnsiTheme="majorHAnsi" w:cstheme="majorBidi"/>
      <w:b/>
      <w:color w:val="2B5588" w:themeColor="accent1" w:themeShade="BF"/>
      <w:sz w:val="32"/>
      <w:szCs w:val="32"/>
    </w:rPr>
  </w:style>
  <w:style w:type="character" w:customStyle="1" w:styleId="Heading2Char">
    <w:name w:val="Heading 2 Char"/>
    <w:basedOn w:val="DefaultParagraphFont"/>
    <w:link w:val="Heading2"/>
    <w:uiPriority w:val="9"/>
    <w:rsid w:val="008F1AFA"/>
    <w:rPr>
      <w:rFonts w:asciiTheme="majorHAnsi" w:eastAsiaTheme="majorEastAsia" w:hAnsiTheme="majorHAnsi" w:cstheme="majorBidi"/>
      <w:b/>
      <w:sz w:val="24"/>
      <w:szCs w:val="26"/>
    </w:rPr>
  </w:style>
  <w:style w:type="paragraph" w:styleId="ListParagraph">
    <w:name w:val="List Paragraph"/>
    <w:basedOn w:val="Normal"/>
    <w:uiPriority w:val="34"/>
    <w:qFormat/>
    <w:rsid w:val="00D6629F"/>
    <w:pPr>
      <w:ind w:left="720"/>
      <w:contextualSpacing/>
    </w:pPr>
  </w:style>
  <w:style w:type="character" w:customStyle="1" w:styleId="Heading3Char">
    <w:name w:val="Heading 3 Char"/>
    <w:basedOn w:val="DefaultParagraphFont"/>
    <w:link w:val="Heading3"/>
    <w:uiPriority w:val="9"/>
    <w:rsid w:val="008F1AFA"/>
    <w:rPr>
      <w:rFonts w:asciiTheme="majorHAnsi" w:eastAsiaTheme="majorEastAsia" w:hAnsiTheme="majorHAnsi" w:cstheme="majorBidi"/>
      <w:sz w:val="24"/>
      <w:szCs w:val="24"/>
      <w:u w:val="single"/>
    </w:rPr>
  </w:style>
  <w:style w:type="character" w:customStyle="1" w:styleId="Heading4Char">
    <w:name w:val="Heading 4 Char"/>
    <w:basedOn w:val="DefaultParagraphFont"/>
    <w:link w:val="Heading4"/>
    <w:uiPriority w:val="9"/>
    <w:semiHidden/>
    <w:rsid w:val="003A73FB"/>
    <w:rPr>
      <w:rFonts w:asciiTheme="majorHAnsi" w:eastAsiaTheme="majorEastAsia" w:hAnsiTheme="majorHAnsi" w:cstheme="majorBidi"/>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9041">
      <w:bodyDiv w:val="1"/>
      <w:marLeft w:val="0"/>
      <w:marRight w:val="0"/>
      <w:marTop w:val="0"/>
      <w:marBottom w:val="0"/>
      <w:divBdr>
        <w:top w:val="none" w:sz="0" w:space="0" w:color="auto"/>
        <w:left w:val="none" w:sz="0" w:space="0" w:color="auto"/>
        <w:bottom w:val="none" w:sz="0" w:space="0" w:color="auto"/>
        <w:right w:val="none" w:sz="0" w:space="0" w:color="auto"/>
      </w:divBdr>
    </w:div>
    <w:div w:id="18513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P19Data01\OfficeTemplates$\Word\HRP%20A4%20logo%20and%20strapline.dotx" TargetMode="External"/></Relationships>
</file>

<file path=word/theme/theme1.xml><?xml version="1.0" encoding="utf-8"?>
<a:theme xmlns:a="http://schemas.openxmlformats.org/drawingml/2006/main" name="Office Theme">
  <a:themeElements>
    <a:clrScheme name="HRP">
      <a:dk1>
        <a:sysClr val="windowText" lastClr="000000"/>
      </a:dk1>
      <a:lt1>
        <a:sysClr val="window" lastClr="FFFFFF"/>
      </a:lt1>
      <a:dk2>
        <a:srgbClr val="666666"/>
      </a:dk2>
      <a:lt2>
        <a:srgbClr val="E6E6E6"/>
      </a:lt2>
      <a:accent1>
        <a:srgbClr val="3A72B7"/>
      </a:accent1>
      <a:accent2>
        <a:srgbClr val="66C0BF"/>
      </a:accent2>
      <a:accent3>
        <a:srgbClr val="F08519"/>
      </a:accent3>
      <a:accent4>
        <a:srgbClr val="31AC60"/>
      </a:accent4>
      <a:accent5>
        <a:srgbClr val="7F4B98"/>
      </a:accent5>
      <a:accent6>
        <a:srgbClr val="CC1633"/>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HRP A4 logo and strapline</Template>
  <TotalTime>1</TotalTime>
  <Pages>3</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Logo and strapline</vt:lpstr>
    </vt:vector>
  </TitlesOfParts>
  <Manager/>
  <Company>Historic Royal Palaces</Company>
  <LinksUpToDate>false</LinksUpToDate>
  <CharactersWithSpaces>5018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strapline</dc:title>
  <dc:subject/>
  <dc:creator>Kim Savage</dc:creator>
  <cp:keywords/>
  <dc:description/>
  <cp:lastModifiedBy>Cat McFall</cp:lastModifiedBy>
  <cp:revision>2</cp:revision>
  <dcterms:created xsi:type="dcterms:W3CDTF">2023-01-10T12:08:00Z</dcterms:created>
  <dcterms:modified xsi:type="dcterms:W3CDTF">2023-01-10T12:08:00Z</dcterms:modified>
  <cp:category/>
</cp:coreProperties>
</file>