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11A868" w14:textId="77777777" w:rsidR="008A2F0A" w:rsidRPr="001230D0" w:rsidRDefault="008A2F0A" w:rsidP="008A2F0A">
      <w:pPr>
        <w:pStyle w:val="Heading1"/>
        <w:jc w:val="center"/>
        <w:rPr>
          <w:rFonts w:ascii="Gotham-Book" w:hAnsi="Gotham-Book"/>
          <w:b/>
          <w:bCs/>
          <w:sz w:val="22"/>
          <w:szCs w:val="22"/>
        </w:rPr>
      </w:pPr>
      <w:bookmarkStart w:id="0" w:name="_GoBack"/>
      <w:bookmarkEnd w:id="0"/>
    </w:p>
    <w:p w14:paraId="327654C8" w14:textId="77777777" w:rsidR="008A2F0A" w:rsidRPr="001230D0" w:rsidRDefault="008A2F0A" w:rsidP="008A2F0A">
      <w:pPr>
        <w:jc w:val="center"/>
        <w:rPr>
          <w:rFonts w:ascii="Gotham-Book" w:hAnsi="Gotham-Book"/>
          <w:b/>
          <w:bCs/>
          <w:sz w:val="22"/>
          <w:szCs w:val="22"/>
        </w:rPr>
      </w:pPr>
    </w:p>
    <w:p w14:paraId="009F3C93" w14:textId="77777777" w:rsidR="008A2F0A" w:rsidRPr="001230D0" w:rsidRDefault="008A2F0A" w:rsidP="001230D0">
      <w:pPr>
        <w:pStyle w:val="Heading1"/>
        <w:rPr>
          <w:rFonts w:ascii="Farao OT" w:hAnsi="Farao OT"/>
          <w:bCs/>
          <w:sz w:val="40"/>
          <w:szCs w:val="40"/>
          <w:u w:val="none"/>
        </w:rPr>
      </w:pPr>
      <w:r w:rsidRPr="001230D0">
        <w:rPr>
          <w:rFonts w:ascii="Farao OT" w:hAnsi="Farao OT"/>
          <w:bCs/>
          <w:sz w:val="40"/>
          <w:szCs w:val="40"/>
          <w:u w:val="none"/>
        </w:rPr>
        <w:t>Job Profile</w:t>
      </w:r>
    </w:p>
    <w:p w14:paraId="1E65C98A" w14:textId="52C09F0D" w:rsidR="008A2F0A" w:rsidRPr="001230D0" w:rsidRDefault="008A2F0A" w:rsidP="008A2F0A">
      <w:pPr>
        <w:rPr>
          <w:rFonts w:ascii="Gotham-Bold" w:hAnsi="Gotham-Bold"/>
          <w:sz w:val="22"/>
          <w:szCs w:val="22"/>
        </w:rPr>
      </w:pPr>
      <w:r w:rsidRPr="001230D0">
        <w:rPr>
          <w:rFonts w:ascii="Gotham-Bold" w:hAnsi="Gotham-Bold"/>
          <w:sz w:val="22"/>
          <w:szCs w:val="22"/>
        </w:rPr>
        <w:tab/>
      </w:r>
      <w:r w:rsidRPr="001230D0">
        <w:rPr>
          <w:rFonts w:ascii="Gotham-Bold" w:hAnsi="Gotham-Bold"/>
          <w:sz w:val="22"/>
          <w:szCs w:val="22"/>
        </w:rPr>
        <w:tab/>
      </w:r>
    </w:p>
    <w:p w14:paraId="41F17BBD" w14:textId="77777777" w:rsidR="008A2F0A" w:rsidRPr="001230D0" w:rsidRDefault="008A2F0A" w:rsidP="008A2F0A">
      <w:pPr>
        <w:rPr>
          <w:rFonts w:ascii="Gotham-Bold" w:hAnsi="Gotham-Bold"/>
          <w:sz w:val="22"/>
          <w:szCs w:val="22"/>
        </w:rPr>
      </w:pPr>
      <w:r w:rsidRPr="001230D0">
        <w:rPr>
          <w:rFonts w:ascii="Gotham-Bold" w:hAnsi="Gotham-Bold"/>
          <w:sz w:val="22"/>
          <w:szCs w:val="22"/>
        </w:rPr>
        <w:tab/>
      </w:r>
      <w:r w:rsidRPr="001230D0">
        <w:rPr>
          <w:rFonts w:ascii="Gotham-Bold" w:hAnsi="Gotham-Bold"/>
          <w:sz w:val="22"/>
          <w:szCs w:val="22"/>
        </w:rPr>
        <w:tab/>
      </w:r>
      <w:r w:rsidRPr="001230D0">
        <w:rPr>
          <w:rFonts w:ascii="Gotham-Bold" w:hAnsi="Gotham-Bold"/>
          <w:sz w:val="22"/>
          <w:szCs w:val="22"/>
        </w:rPr>
        <w:tab/>
      </w:r>
      <w:r w:rsidRPr="001230D0">
        <w:rPr>
          <w:rFonts w:ascii="Gotham-Bold" w:hAnsi="Gotham-Bold"/>
          <w:sz w:val="22"/>
          <w:szCs w:val="22"/>
        </w:rPr>
        <w:tab/>
      </w:r>
      <w:r w:rsidRPr="001230D0">
        <w:rPr>
          <w:rFonts w:ascii="Gotham-Bold" w:hAnsi="Gotham-Bold"/>
          <w:sz w:val="22"/>
          <w:szCs w:val="22"/>
        </w:rPr>
        <w:tab/>
      </w:r>
    </w:p>
    <w:p w14:paraId="6824DBDF" w14:textId="6C4496D1" w:rsidR="008A2F0A" w:rsidRPr="001230D0" w:rsidRDefault="008A2F0A" w:rsidP="008A2F0A">
      <w:pPr>
        <w:ind w:left="3600" w:hanging="3600"/>
        <w:rPr>
          <w:rFonts w:ascii="Gotham-Bold" w:hAnsi="Gotham-Bold"/>
          <w:sz w:val="22"/>
          <w:szCs w:val="22"/>
        </w:rPr>
      </w:pPr>
      <w:r w:rsidRPr="001230D0">
        <w:rPr>
          <w:rFonts w:ascii="Gotham-Bold" w:hAnsi="Gotham-Bold"/>
          <w:sz w:val="22"/>
          <w:szCs w:val="22"/>
        </w:rPr>
        <w:t>Job Title:</w:t>
      </w:r>
      <w:r w:rsidR="00A15F20">
        <w:rPr>
          <w:rFonts w:ascii="Gotham-Bold" w:hAnsi="Gotham-Bold"/>
          <w:sz w:val="22"/>
          <w:szCs w:val="22"/>
        </w:rPr>
        <w:t xml:space="preserve"> </w:t>
      </w:r>
      <w:r w:rsidR="0004226F">
        <w:rPr>
          <w:rFonts w:ascii="Gotham-Bold" w:hAnsi="Gotham-Bold"/>
          <w:sz w:val="22"/>
          <w:szCs w:val="22"/>
        </w:rPr>
        <w:tab/>
      </w:r>
      <w:r w:rsidR="00A15F20">
        <w:rPr>
          <w:rFonts w:ascii="Gotham-Bold" w:hAnsi="Gotham-Bold"/>
          <w:sz w:val="22"/>
          <w:szCs w:val="22"/>
        </w:rPr>
        <w:t xml:space="preserve">Senior Project Manager </w:t>
      </w:r>
    </w:p>
    <w:p w14:paraId="6913EE86" w14:textId="77777777" w:rsidR="004E3361" w:rsidRPr="001230D0" w:rsidRDefault="004E3361" w:rsidP="008A2F0A">
      <w:pPr>
        <w:ind w:left="3600" w:hanging="3600"/>
        <w:rPr>
          <w:rFonts w:ascii="Gotham-Bold" w:hAnsi="Gotham-Bold"/>
          <w:sz w:val="22"/>
          <w:szCs w:val="22"/>
        </w:rPr>
      </w:pPr>
    </w:p>
    <w:p w14:paraId="3CB275D4" w14:textId="6C1DDA2A" w:rsidR="004E3361" w:rsidRPr="001230D0" w:rsidRDefault="004E3361" w:rsidP="008A2F0A">
      <w:pPr>
        <w:ind w:left="3600" w:hanging="3600"/>
        <w:rPr>
          <w:rFonts w:ascii="Gotham-Bold" w:hAnsi="Gotham-Bold"/>
          <w:sz w:val="22"/>
          <w:szCs w:val="22"/>
        </w:rPr>
      </w:pPr>
      <w:r w:rsidRPr="001230D0">
        <w:rPr>
          <w:rFonts w:ascii="Gotham-Bold" w:hAnsi="Gotham-Bold"/>
          <w:sz w:val="22"/>
          <w:szCs w:val="22"/>
        </w:rPr>
        <w:t>Location:</w:t>
      </w:r>
      <w:r w:rsidR="009F2A89">
        <w:rPr>
          <w:rFonts w:ascii="Gotham-Bold" w:hAnsi="Gotham-Bold"/>
          <w:sz w:val="22"/>
          <w:szCs w:val="22"/>
        </w:rPr>
        <w:t xml:space="preserve"> </w:t>
      </w:r>
      <w:r w:rsidR="004A66C4">
        <w:rPr>
          <w:rFonts w:ascii="Gotham-Bold" w:hAnsi="Gotham-Bold"/>
          <w:sz w:val="22"/>
          <w:szCs w:val="22"/>
        </w:rPr>
        <w:tab/>
      </w:r>
      <w:r w:rsidR="00A15F20" w:rsidRPr="00582D44">
        <w:rPr>
          <w:rFonts w:ascii="Gotham-Book" w:hAnsi="Gotham-Book"/>
          <w:sz w:val="22"/>
          <w:szCs w:val="22"/>
        </w:rPr>
        <w:t>Palaces and Collections D</w:t>
      </w:r>
      <w:r w:rsidR="00B22E1E" w:rsidRPr="00582D44">
        <w:rPr>
          <w:rFonts w:ascii="Gotham-Book" w:hAnsi="Gotham-Book"/>
          <w:sz w:val="22"/>
          <w:szCs w:val="22"/>
        </w:rPr>
        <w:t>irectorate – Projects</w:t>
      </w:r>
      <w:r w:rsidR="00266B27" w:rsidRPr="00582D44">
        <w:rPr>
          <w:rFonts w:ascii="Gotham-Book" w:hAnsi="Gotham-Book"/>
          <w:sz w:val="22"/>
          <w:szCs w:val="22"/>
        </w:rPr>
        <w:t xml:space="preserve"> </w:t>
      </w:r>
      <w:r w:rsidR="008D2A86" w:rsidRPr="00582D44">
        <w:rPr>
          <w:rFonts w:ascii="Gotham-Book" w:hAnsi="Gotham-Book"/>
          <w:sz w:val="22"/>
          <w:szCs w:val="22"/>
        </w:rPr>
        <w:t>- across all Palaces</w:t>
      </w:r>
      <w:r w:rsidR="009F2A89">
        <w:rPr>
          <w:rFonts w:ascii="Gotham-Bold" w:hAnsi="Gotham-Bold"/>
          <w:sz w:val="22"/>
          <w:szCs w:val="22"/>
        </w:rPr>
        <w:tab/>
      </w:r>
      <w:r w:rsidRPr="001230D0">
        <w:rPr>
          <w:rFonts w:ascii="Gotham-Bold" w:hAnsi="Gotham-Bold"/>
          <w:sz w:val="22"/>
          <w:szCs w:val="22"/>
        </w:rPr>
        <w:tab/>
      </w:r>
    </w:p>
    <w:p w14:paraId="255F161E" w14:textId="77777777" w:rsidR="008A2F0A" w:rsidRPr="001230D0" w:rsidRDefault="008A2F0A" w:rsidP="008A2F0A">
      <w:pPr>
        <w:ind w:left="3600" w:hanging="3600"/>
        <w:rPr>
          <w:rFonts w:ascii="Gotham-Bold" w:hAnsi="Gotham-Bold"/>
          <w:sz w:val="22"/>
          <w:szCs w:val="22"/>
        </w:rPr>
      </w:pPr>
    </w:p>
    <w:p w14:paraId="4BE0370B" w14:textId="48536944" w:rsidR="008A2F0A" w:rsidRPr="001230D0" w:rsidRDefault="00A15F20" w:rsidP="008A2F0A">
      <w:pPr>
        <w:rPr>
          <w:rFonts w:ascii="Gotham-Bold" w:hAnsi="Gotham-Bold"/>
          <w:sz w:val="22"/>
          <w:szCs w:val="22"/>
        </w:rPr>
      </w:pPr>
      <w:r>
        <w:rPr>
          <w:rFonts w:ascii="Gotham-Bold" w:hAnsi="Gotham-Bold"/>
          <w:sz w:val="22"/>
          <w:szCs w:val="22"/>
        </w:rPr>
        <w:t xml:space="preserve">Responsible To: </w:t>
      </w:r>
      <w:r w:rsidR="004A66C4">
        <w:rPr>
          <w:rFonts w:ascii="Gotham-Bold" w:hAnsi="Gotham-Bold"/>
          <w:sz w:val="22"/>
          <w:szCs w:val="22"/>
        </w:rPr>
        <w:tab/>
      </w:r>
      <w:r w:rsidR="004A66C4">
        <w:rPr>
          <w:rFonts w:ascii="Gotham-Bold" w:hAnsi="Gotham-Bold"/>
          <w:sz w:val="22"/>
          <w:szCs w:val="22"/>
        </w:rPr>
        <w:tab/>
      </w:r>
      <w:r w:rsidR="004A66C4">
        <w:rPr>
          <w:rFonts w:ascii="Gotham-Bold" w:hAnsi="Gotham-Bold"/>
          <w:sz w:val="22"/>
          <w:szCs w:val="22"/>
        </w:rPr>
        <w:tab/>
      </w:r>
      <w:r w:rsidRPr="00582D44">
        <w:rPr>
          <w:rFonts w:ascii="Gotham-Book" w:hAnsi="Gotham-Book"/>
          <w:b/>
          <w:sz w:val="22"/>
          <w:szCs w:val="22"/>
        </w:rPr>
        <w:t>Jo Thwaites</w:t>
      </w:r>
      <w:r w:rsidR="00851193" w:rsidRPr="00582D44">
        <w:rPr>
          <w:rFonts w:ascii="Gotham-Book" w:hAnsi="Gotham-Book"/>
          <w:b/>
          <w:sz w:val="22"/>
          <w:szCs w:val="22"/>
        </w:rPr>
        <w:t xml:space="preserve"> – Head of Projects</w:t>
      </w:r>
      <w:r w:rsidR="008A2F0A" w:rsidRPr="00582D44">
        <w:rPr>
          <w:rFonts w:ascii="Gotham-Book" w:hAnsi="Gotham-Book"/>
          <w:b/>
          <w:sz w:val="22"/>
          <w:szCs w:val="22"/>
        </w:rPr>
        <w:tab/>
      </w:r>
      <w:r w:rsidR="006643D7" w:rsidRPr="001230D0">
        <w:rPr>
          <w:rFonts w:ascii="Gotham-Bold" w:hAnsi="Gotham-Bold"/>
          <w:sz w:val="22"/>
          <w:szCs w:val="22"/>
        </w:rPr>
        <w:tab/>
      </w:r>
    </w:p>
    <w:p w14:paraId="73AC7909" w14:textId="77777777" w:rsidR="008A2F0A" w:rsidRPr="001230D0" w:rsidRDefault="008A2F0A" w:rsidP="008A2F0A">
      <w:pPr>
        <w:rPr>
          <w:rFonts w:ascii="Gotham-Bold" w:hAnsi="Gotham-Bold"/>
          <w:sz w:val="22"/>
          <w:szCs w:val="22"/>
        </w:rPr>
      </w:pPr>
    </w:p>
    <w:p w14:paraId="4FC30CA7" w14:textId="3D22D085" w:rsidR="004E3361" w:rsidRPr="004A66C4" w:rsidRDefault="008A2F0A" w:rsidP="004D1386">
      <w:pPr>
        <w:ind w:left="3600" w:hanging="3600"/>
        <w:rPr>
          <w:rFonts w:ascii="Gotham-Bold" w:hAnsi="Gotham-Bold"/>
          <w:sz w:val="22"/>
          <w:szCs w:val="22"/>
        </w:rPr>
      </w:pPr>
      <w:r w:rsidRPr="001230D0">
        <w:rPr>
          <w:rFonts w:ascii="Gotham-Bold" w:hAnsi="Gotham-Bold"/>
          <w:sz w:val="22"/>
          <w:szCs w:val="22"/>
        </w:rPr>
        <w:t>Responsible For:</w:t>
      </w:r>
      <w:r w:rsidR="004D1386">
        <w:rPr>
          <w:rFonts w:ascii="Gotham-Bold" w:hAnsi="Gotham-Bold"/>
          <w:sz w:val="22"/>
          <w:szCs w:val="22"/>
        </w:rPr>
        <w:tab/>
      </w:r>
      <w:r w:rsidR="004E3361" w:rsidRPr="004A66C4">
        <w:rPr>
          <w:rFonts w:ascii="Gotham-Book" w:hAnsi="Gotham-Book"/>
          <w:sz w:val="22"/>
          <w:szCs w:val="22"/>
        </w:rPr>
        <w:t>Indirect Reports</w:t>
      </w:r>
      <w:r w:rsidR="004A66C4" w:rsidRPr="004A66C4">
        <w:rPr>
          <w:rFonts w:ascii="Gotham-Book" w:hAnsi="Gotham-Book"/>
          <w:sz w:val="22"/>
          <w:szCs w:val="22"/>
        </w:rPr>
        <w:t xml:space="preserve"> </w:t>
      </w:r>
      <w:r w:rsidR="004D1386">
        <w:rPr>
          <w:rFonts w:ascii="Gotham-Book" w:hAnsi="Gotham-Book"/>
          <w:sz w:val="22"/>
          <w:szCs w:val="22"/>
        </w:rPr>
        <w:t>–</w:t>
      </w:r>
      <w:r w:rsidR="004A66C4">
        <w:rPr>
          <w:rFonts w:ascii="Gotham-Book" w:hAnsi="Gotham-Book"/>
          <w:sz w:val="22"/>
          <w:szCs w:val="22"/>
        </w:rPr>
        <w:t xml:space="preserve"> </w:t>
      </w:r>
      <w:r w:rsidR="004D1386">
        <w:rPr>
          <w:rFonts w:ascii="Gotham-Book" w:hAnsi="Gotham-Book"/>
          <w:sz w:val="22"/>
          <w:szCs w:val="22"/>
        </w:rPr>
        <w:t xml:space="preserve">HRP </w:t>
      </w:r>
      <w:r w:rsidR="004A66C4" w:rsidRPr="004A66C4">
        <w:rPr>
          <w:rFonts w:ascii="Gotham-Book" w:hAnsi="Gotham-Book"/>
          <w:sz w:val="22"/>
          <w:szCs w:val="22"/>
        </w:rPr>
        <w:t xml:space="preserve">Project </w:t>
      </w:r>
      <w:r w:rsidR="004D1386">
        <w:rPr>
          <w:rFonts w:ascii="Gotham-Book" w:hAnsi="Gotham-Book"/>
          <w:sz w:val="22"/>
          <w:szCs w:val="22"/>
        </w:rPr>
        <w:t>and Consultant Teams</w:t>
      </w:r>
    </w:p>
    <w:p w14:paraId="08C9547D" w14:textId="77777777" w:rsidR="008A2F0A" w:rsidRPr="001230D0" w:rsidRDefault="008A2F0A" w:rsidP="008A2F0A">
      <w:pPr>
        <w:rPr>
          <w:rFonts w:ascii="Gotham-Bold" w:hAnsi="Gotham-Bold"/>
          <w:sz w:val="22"/>
          <w:szCs w:val="22"/>
        </w:rPr>
      </w:pPr>
      <w:r w:rsidRPr="001230D0">
        <w:rPr>
          <w:rFonts w:ascii="Gotham-Bold" w:hAnsi="Gotham-Bold"/>
          <w:sz w:val="22"/>
          <w:szCs w:val="22"/>
        </w:rPr>
        <w:tab/>
      </w:r>
      <w:r w:rsidRPr="001230D0">
        <w:rPr>
          <w:rFonts w:ascii="Gotham-Bold" w:hAnsi="Gotham-Bold"/>
          <w:sz w:val="22"/>
          <w:szCs w:val="22"/>
        </w:rPr>
        <w:tab/>
      </w:r>
      <w:r w:rsidRPr="001230D0">
        <w:rPr>
          <w:rFonts w:ascii="Gotham-Bold" w:hAnsi="Gotham-Bold"/>
          <w:sz w:val="22"/>
          <w:szCs w:val="22"/>
        </w:rPr>
        <w:tab/>
      </w:r>
    </w:p>
    <w:p w14:paraId="6A351C68" w14:textId="77777777" w:rsidR="00266B27" w:rsidRDefault="008A2F0A" w:rsidP="004A66C4">
      <w:pPr>
        <w:rPr>
          <w:rFonts w:ascii="Gotham-Bold" w:hAnsi="Gotham-Bold"/>
          <w:sz w:val="22"/>
          <w:szCs w:val="22"/>
        </w:rPr>
      </w:pPr>
      <w:r w:rsidRPr="001230D0">
        <w:rPr>
          <w:rFonts w:ascii="Gotham-Bold" w:hAnsi="Gotham-Bold"/>
          <w:sz w:val="22"/>
          <w:szCs w:val="22"/>
        </w:rPr>
        <w:t xml:space="preserve">Key Budgetary </w:t>
      </w:r>
    </w:p>
    <w:p w14:paraId="17C94799" w14:textId="630E9247" w:rsidR="004A66C4" w:rsidRDefault="008A2F0A" w:rsidP="004A66C4">
      <w:pPr>
        <w:rPr>
          <w:rFonts w:ascii="Gotham-Book" w:hAnsi="Gotham-Book"/>
          <w:sz w:val="22"/>
          <w:szCs w:val="22"/>
        </w:rPr>
      </w:pPr>
      <w:r w:rsidRPr="001230D0">
        <w:rPr>
          <w:rFonts w:ascii="Gotham-Bold" w:hAnsi="Gotham-Bold"/>
          <w:sz w:val="22"/>
          <w:szCs w:val="22"/>
        </w:rPr>
        <w:t>Responsibilities:</w:t>
      </w:r>
      <w:r w:rsidR="004A66C4">
        <w:rPr>
          <w:rFonts w:ascii="Gotham-Bold" w:hAnsi="Gotham-Bold"/>
          <w:sz w:val="22"/>
          <w:szCs w:val="22"/>
        </w:rPr>
        <w:t xml:space="preserve"> </w:t>
      </w:r>
      <w:r w:rsidR="00266B27">
        <w:rPr>
          <w:rFonts w:ascii="Gotham-Bold" w:hAnsi="Gotham-Bold"/>
          <w:sz w:val="22"/>
          <w:szCs w:val="22"/>
        </w:rPr>
        <w:tab/>
      </w:r>
      <w:r w:rsidR="00266B27">
        <w:rPr>
          <w:rFonts w:ascii="Gotham-Bold" w:hAnsi="Gotham-Bold"/>
          <w:sz w:val="22"/>
          <w:szCs w:val="22"/>
        </w:rPr>
        <w:tab/>
      </w:r>
      <w:r w:rsidR="00266B27">
        <w:rPr>
          <w:rFonts w:ascii="Gotham-Bold" w:hAnsi="Gotham-Bold"/>
          <w:sz w:val="22"/>
          <w:szCs w:val="22"/>
        </w:rPr>
        <w:tab/>
      </w:r>
      <w:r w:rsidR="00851193" w:rsidRPr="004A66C4">
        <w:rPr>
          <w:rFonts w:ascii="Gotham-Book" w:hAnsi="Gotham-Book"/>
          <w:sz w:val="22"/>
          <w:szCs w:val="22"/>
        </w:rPr>
        <w:t xml:space="preserve">Delegated </w:t>
      </w:r>
      <w:r w:rsidR="004D1386">
        <w:rPr>
          <w:rFonts w:ascii="Gotham-Book" w:hAnsi="Gotham-Book"/>
          <w:sz w:val="22"/>
          <w:szCs w:val="22"/>
        </w:rPr>
        <w:t xml:space="preserve">Major </w:t>
      </w:r>
      <w:r w:rsidR="00851193" w:rsidRPr="004A66C4">
        <w:rPr>
          <w:rFonts w:ascii="Gotham-Book" w:hAnsi="Gotham-Book"/>
          <w:sz w:val="22"/>
          <w:szCs w:val="22"/>
        </w:rPr>
        <w:t>P</w:t>
      </w:r>
      <w:r w:rsidR="004D1386">
        <w:rPr>
          <w:rFonts w:ascii="Gotham-Book" w:hAnsi="Gotham-Book"/>
          <w:sz w:val="22"/>
          <w:szCs w:val="22"/>
        </w:rPr>
        <w:t>roject Budgets in the</w:t>
      </w:r>
      <w:r w:rsidR="004A66C4">
        <w:rPr>
          <w:rFonts w:ascii="Gotham-Book" w:hAnsi="Gotham-Book"/>
          <w:sz w:val="22"/>
          <w:szCs w:val="22"/>
        </w:rPr>
        <w:t xml:space="preserve">         </w:t>
      </w:r>
    </w:p>
    <w:p w14:paraId="2EBAEF84" w14:textId="567DD96E" w:rsidR="008A2F0A" w:rsidRPr="004A66C4" w:rsidRDefault="004A66C4" w:rsidP="004A66C4">
      <w:pPr>
        <w:rPr>
          <w:rFonts w:ascii="Gotham-Book" w:hAnsi="Gotham-Book"/>
          <w:bCs/>
          <w:sz w:val="22"/>
          <w:szCs w:val="22"/>
        </w:rPr>
      </w:pPr>
      <w:r>
        <w:rPr>
          <w:rFonts w:ascii="Gotham-Book" w:hAnsi="Gotham-Book"/>
          <w:sz w:val="22"/>
          <w:szCs w:val="22"/>
        </w:rPr>
        <w:t xml:space="preserve">                                                       </w:t>
      </w:r>
      <w:r w:rsidR="00851193" w:rsidRPr="004A66C4">
        <w:rPr>
          <w:rFonts w:ascii="Gotham-Book" w:hAnsi="Gotham-Book"/>
          <w:sz w:val="22"/>
          <w:szCs w:val="22"/>
        </w:rPr>
        <w:t>Annual Operating Plan</w:t>
      </w:r>
      <w:r w:rsidR="004D1386">
        <w:rPr>
          <w:rFonts w:ascii="Gotham-Book" w:hAnsi="Gotham-Book"/>
          <w:sz w:val="22"/>
          <w:szCs w:val="22"/>
        </w:rPr>
        <w:t xml:space="preserve"> (£millions)</w:t>
      </w:r>
    </w:p>
    <w:p w14:paraId="548365F5" w14:textId="77777777" w:rsidR="008A2F0A" w:rsidRPr="004A66C4" w:rsidRDefault="008A2F0A" w:rsidP="008A2F0A">
      <w:pPr>
        <w:rPr>
          <w:rFonts w:ascii="Gotham-Book" w:hAnsi="Gotham-Book"/>
          <w:sz w:val="22"/>
          <w:szCs w:val="22"/>
        </w:rPr>
      </w:pPr>
    </w:p>
    <w:p w14:paraId="4FEB3B06" w14:textId="77777777" w:rsidR="008A2F0A" w:rsidRPr="004A66C4" w:rsidRDefault="008A2F0A" w:rsidP="008A2F0A">
      <w:pPr>
        <w:rPr>
          <w:rFonts w:ascii="Gotham-Book" w:hAnsi="Gotham-Book"/>
          <w:sz w:val="22"/>
          <w:szCs w:val="22"/>
        </w:rPr>
      </w:pPr>
      <w:r w:rsidRPr="001230D0">
        <w:rPr>
          <w:rFonts w:ascii="Gotham-Bold" w:hAnsi="Gotham-Bold"/>
          <w:sz w:val="22"/>
          <w:szCs w:val="22"/>
        </w:rPr>
        <w:t>Job Profile Agreed:</w:t>
      </w:r>
      <w:r w:rsidRPr="001230D0">
        <w:rPr>
          <w:rFonts w:ascii="Gotham-Bold" w:hAnsi="Gotham-Bold"/>
          <w:sz w:val="22"/>
          <w:szCs w:val="22"/>
        </w:rPr>
        <w:tab/>
      </w:r>
      <w:r w:rsidRPr="001230D0">
        <w:rPr>
          <w:rFonts w:ascii="Gotham-Bold" w:hAnsi="Gotham-Bold"/>
          <w:sz w:val="22"/>
          <w:szCs w:val="22"/>
        </w:rPr>
        <w:tab/>
      </w:r>
      <w:r w:rsidRPr="001230D0">
        <w:rPr>
          <w:rFonts w:ascii="Gotham-Bold" w:hAnsi="Gotham-Bold"/>
          <w:sz w:val="22"/>
          <w:szCs w:val="22"/>
        </w:rPr>
        <w:tab/>
      </w:r>
    </w:p>
    <w:p w14:paraId="0E4438EA" w14:textId="77777777" w:rsidR="008A2F0A" w:rsidRPr="001230D0" w:rsidRDefault="008A2F0A" w:rsidP="008A2F0A">
      <w:pPr>
        <w:rPr>
          <w:rFonts w:ascii="Gotham-Bold" w:hAnsi="Gotham-Bold"/>
          <w:sz w:val="22"/>
          <w:szCs w:val="22"/>
        </w:rPr>
      </w:pPr>
    </w:p>
    <w:p w14:paraId="6A48136A" w14:textId="0A0549D9" w:rsidR="008A2F0A" w:rsidRPr="001230D0" w:rsidRDefault="00266B27" w:rsidP="008A2F0A">
      <w:pPr>
        <w:rPr>
          <w:rFonts w:ascii="Gotham-Bold" w:hAnsi="Gotham-Bold"/>
          <w:sz w:val="22"/>
          <w:szCs w:val="22"/>
        </w:rPr>
      </w:pPr>
      <w:r>
        <w:rPr>
          <w:rFonts w:ascii="Gotham-Bold" w:hAnsi="Gotham-Bold"/>
          <w:sz w:val="22"/>
          <w:szCs w:val="22"/>
        </w:rPr>
        <w:t>Job Holder’s Signature</w:t>
      </w:r>
      <w:r w:rsidR="008A2F0A" w:rsidRPr="001230D0">
        <w:rPr>
          <w:rFonts w:ascii="Gotham-Bold" w:hAnsi="Gotham-Bold"/>
          <w:sz w:val="22"/>
          <w:szCs w:val="22"/>
        </w:rPr>
        <w:t>:</w:t>
      </w:r>
      <w:r w:rsidR="008A2F0A" w:rsidRPr="001230D0">
        <w:rPr>
          <w:rFonts w:ascii="Gotham-Bold" w:hAnsi="Gotham-Bold"/>
          <w:sz w:val="22"/>
          <w:szCs w:val="22"/>
        </w:rPr>
        <w:tab/>
      </w:r>
      <w:r w:rsidR="008A2F0A" w:rsidRPr="001230D0">
        <w:rPr>
          <w:rFonts w:ascii="Gotham-Bold" w:hAnsi="Gotham-Bold"/>
          <w:sz w:val="22"/>
          <w:szCs w:val="22"/>
        </w:rPr>
        <w:tab/>
      </w:r>
    </w:p>
    <w:p w14:paraId="6A1DC25D" w14:textId="77777777" w:rsidR="008A2F0A" w:rsidRPr="001230D0" w:rsidRDefault="008A2F0A" w:rsidP="008A2F0A">
      <w:pPr>
        <w:rPr>
          <w:rFonts w:ascii="Gotham-Bold" w:hAnsi="Gotham-Bold"/>
          <w:sz w:val="22"/>
          <w:szCs w:val="22"/>
        </w:rPr>
      </w:pPr>
    </w:p>
    <w:p w14:paraId="12B66977" w14:textId="5C430466" w:rsidR="008A2F0A" w:rsidRPr="001230D0" w:rsidRDefault="00266B27" w:rsidP="008A2F0A">
      <w:pPr>
        <w:rPr>
          <w:rFonts w:ascii="Gotham-Bold" w:hAnsi="Gotham-Bold"/>
          <w:sz w:val="22"/>
          <w:szCs w:val="22"/>
        </w:rPr>
      </w:pPr>
      <w:r>
        <w:rPr>
          <w:rFonts w:ascii="Gotham-Bold" w:hAnsi="Gotham-Bold"/>
          <w:sz w:val="22"/>
          <w:szCs w:val="22"/>
        </w:rPr>
        <w:t>Date</w:t>
      </w:r>
      <w:r w:rsidR="008A2F0A" w:rsidRPr="001230D0">
        <w:rPr>
          <w:rFonts w:ascii="Gotham-Bold" w:hAnsi="Gotham-Bold"/>
          <w:sz w:val="22"/>
          <w:szCs w:val="22"/>
        </w:rPr>
        <w:t>:</w:t>
      </w:r>
      <w:r w:rsidR="008A2F0A" w:rsidRPr="001230D0">
        <w:rPr>
          <w:rFonts w:ascii="Gotham-Bold" w:hAnsi="Gotham-Bold"/>
          <w:sz w:val="22"/>
          <w:szCs w:val="22"/>
        </w:rPr>
        <w:tab/>
      </w:r>
      <w:r w:rsidR="008A2F0A" w:rsidRPr="001230D0">
        <w:rPr>
          <w:rFonts w:ascii="Gotham-Bold" w:hAnsi="Gotham-Bold"/>
          <w:sz w:val="22"/>
          <w:szCs w:val="22"/>
        </w:rPr>
        <w:tab/>
      </w:r>
      <w:r w:rsidR="008A2F0A" w:rsidRPr="001230D0">
        <w:rPr>
          <w:rFonts w:ascii="Gotham-Bold" w:hAnsi="Gotham-Bold"/>
          <w:sz w:val="22"/>
          <w:szCs w:val="22"/>
        </w:rPr>
        <w:tab/>
      </w:r>
      <w:r w:rsidR="008A2F0A" w:rsidRPr="001230D0">
        <w:rPr>
          <w:rFonts w:ascii="Gotham-Bold" w:hAnsi="Gotham-Bold"/>
          <w:sz w:val="22"/>
          <w:szCs w:val="22"/>
        </w:rPr>
        <w:tab/>
      </w:r>
    </w:p>
    <w:p w14:paraId="7AF8C17C" w14:textId="77777777" w:rsidR="008A2F0A" w:rsidRPr="001230D0" w:rsidRDefault="008A2F0A" w:rsidP="008A2F0A">
      <w:pPr>
        <w:rPr>
          <w:rFonts w:ascii="Gotham-Bold" w:hAnsi="Gotham-Bold"/>
          <w:sz w:val="22"/>
          <w:szCs w:val="22"/>
        </w:rPr>
      </w:pPr>
    </w:p>
    <w:p w14:paraId="3423A849" w14:textId="77777777" w:rsidR="008A2F0A" w:rsidRPr="001230D0" w:rsidRDefault="008A2F0A" w:rsidP="008A2F0A">
      <w:pPr>
        <w:rPr>
          <w:rFonts w:ascii="Gotham-Bold" w:hAnsi="Gotham-Bold"/>
          <w:sz w:val="22"/>
          <w:szCs w:val="22"/>
        </w:rPr>
      </w:pPr>
      <w:r w:rsidRPr="001230D0">
        <w:rPr>
          <w:rFonts w:ascii="Gotham-Bold" w:hAnsi="Gotham-Bold"/>
          <w:sz w:val="22"/>
          <w:szCs w:val="22"/>
        </w:rPr>
        <w:t>Manager’s Signature:</w:t>
      </w:r>
    </w:p>
    <w:p w14:paraId="56FBC445" w14:textId="77777777" w:rsidR="008A2F0A" w:rsidRPr="001230D0" w:rsidRDefault="008A2F0A" w:rsidP="008A2F0A">
      <w:pPr>
        <w:rPr>
          <w:rFonts w:ascii="Gotham-Bold" w:hAnsi="Gotham-Bold"/>
          <w:sz w:val="22"/>
          <w:szCs w:val="22"/>
        </w:rPr>
      </w:pPr>
    </w:p>
    <w:p w14:paraId="13A57D69" w14:textId="2A8EC768" w:rsidR="008A2F0A" w:rsidRPr="001230D0" w:rsidRDefault="008A2F0A" w:rsidP="008A2F0A">
      <w:pPr>
        <w:pBdr>
          <w:bottom w:val="single" w:sz="12" w:space="1" w:color="auto"/>
        </w:pBdr>
        <w:rPr>
          <w:rFonts w:ascii="Gotham-Bold" w:hAnsi="Gotham-Bold"/>
          <w:sz w:val="22"/>
          <w:szCs w:val="22"/>
        </w:rPr>
      </w:pPr>
      <w:r w:rsidRPr="001230D0">
        <w:rPr>
          <w:rFonts w:ascii="Gotham-Bold" w:hAnsi="Gotham-Bold"/>
          <w:sz w:val="22"/>
          <w:szCs w:val="22"/>
        </w:rPr>
        <w:t>Date:</w:t>
      </w:r>
      <w:r w:rsidR="00A15F20">
        <w:rPr>
          <w:rFonts w:ascii="Gotham-Bold" w:hAnsi="Gotham-Bold"/>
          <w:sz w:val="22"/>
          <w:szCs w:val="22"/>
        </w:rPr>
        <w:t xml:space="preserve"> </w:t>
      </w:r>
      <w:r w:rsidR="004A66C4">
        <w:rPr>
          <w:rFonts w:ascii="Gotham-Bold" w:hAnsi="Gotham-Bold"/>
          <w:sz w:val="22"/>
          <w:szCs w:val="22"/>
        </w:rPr>
        <w:tab/>
      </w:r>
      <w:r w:rsidR="004A66C4">
        <w:rPr>
          <w:rFonts w:ascii="Gotham-Bold" w:hAnsi="Gotham-Bold"/>
          <w:sz w:val="22"/>
          <w:szCs w:val="22"/>
        </w:rPr>
        <w:tab/>
      </w:r>
      <w:r w:rsidR="004A66C4">
        <w:rPr>
          <w:rFonts w:ascii="Gotham-Bold" w:hAnsi="Gotham-Bold"/>
          <w:sz w:val="22"/>
          <w:szCs w:val="22"/>
        </w:rPr>
        <w:tab/>
      </w:r>
      <w:r w:rsidR="004A66C4">
        <w:rPr>
          <w:rFonts w:ascii="Gotham-Bold" w:hAnsi="Gotham-Bold"/>
          <w:sz w:val="22"/>
          <w:szCs w:val="22"/>
        </w:rPr>
        <w:tab/>
      </w:r>
      <w:r w:rsidR="004A66C4">
        <w:rPr>
          <w:rFonts w:ascii="Gotham-Bold" w:hAnsi="Gotham-Bold"/>
          <w:sz w:val="22"/>
          <w:szCs w:val="22"/>
        </w:rPr>
        <w:tab/>
      </w:r>
      <w:r w:rsidR="00851193" w:rsidRPr="004A66C4">
        <w:rPr>
          <w:rFonts w:ascii="Gotham-Book" w:hAnsi="Gotham-Book"/>
          <w:sz w:val="22"/>
          <w:szCs w:val="22"/>
        </w:rPr>
        <w:t>February</w:t>
      </w:r>
      <w:r w:rsidR="00A15F20" w:rsidRPr="004A66C4">
        <w:rPr>
          <w:rFonts w:ascii="Gotham-Book" w:hAnsi="Gotham-Book"/>
          <w:sz w:val="22"/>
          <w:szCs w:val="22"/>
        </w:rPr>
        <w:t xml:space="preserve"> 2018 </w:t>
      </w:r>
    </w:p>
    <w:p w14:paraId="4EC8DFAA" w14:textId="77777777" w:rsidR="008A2F0A" w:rsidRPr="001230D0" w:rsidRDefault="008A2F0A" w:rsidP="008A2F0A">
      <w:pPr>
        <w:pBdr>
          <w:bottom w:val="single" w:sz="12" w:space="1" w:color="auto"/>
        </w:pBdr>
        <w:rPr>
          <w:rFonts w:ascii="Gotham-Bold" w:hAnsi="Gotham-Bold"/>
          <w:sz w:val="22"/>
          <w:szCs w:val="22"/>
        </w:rPr>
      </w:pPr>
    </w:p>
    <w:p w14:paraId="0B395148" w14:textId="77777777" w:rsidR="008A2F0A" w:rsidRPr="001230D0" w:rsidRDefault="008A2F0A" w:rsidP="008A2F0A">
      <w:pPr>
        <w:rPr>
          <w:rFonts w:ascii="Gotham-Bold" w:hAnsi="Gotham-Bold"/>
          <w:sz w:val="22"/>
          <w:szCs w:val="22"/>
        </w:rPr>
      </w:pPr>
    </w:p>
    <w:tbl>
      <w:tblPr>
        <w:tblW w:w="9882" w:type="dxa"/>
        <w:tblLayout w:type="fixed"/>
        <w:tblLook w:val="01E0" w:firstRow="1" w:lastRow="1" w:firstColumn="1" w:lastColumn="1" w:noHBand="0" w:noVBand="0"/>
      </w:tblPr>
      <w:tblGrid>
        <w:gridCol w:w="3111"/>
        <w:gridCol w:w="6771"/>
      </w:tblGrid>
      <w:tr w:rsidR="008A2F0A" w:rsidRPr="001230D0" w14:paraId="7BE43630" w14:textId="77777777">
        <w:tc>
          <w:tcPr>
            <w:tcW w:w="3111" w:type="dxa"/>
          </w:tcPr>
          <w:p w14:paraId="5820AC3B" w14:textId="5A9230FB" w:rsidR="00851193" w:rsidRDefault="008A2F0A" w:rsidP="008A2F0A">
            <w:pPr>
              <w:rPr>
                <w:rFonts w:ascii="Gotham-Bold" w:hAnsi="Gotham-Bold"/>
                <w:sz w:val="22"/>
                <w:szCs w:val="22"/>
              </w:rPr>
            </w:pPr>
            <w:r w:rsidRPr="001230D0">
              <w:rPr>
                <w:rFonts w:ascii="Gotham-Bold" w:hAnsi="Gotham-Bold"/>
                <w:sz w:val="22"/>
                <w:szCs w:val="22"/>
              </w:rPr>
              <w:t>Job Title</w:t>
            </w:r>
            <w:r w:rsidR="004A66C4">
              <w:rPr>
                <w:rFonts w:ascii="Gotham-Bold" w:hAnsi="Gotham-Bold"/>
                <w:sz w:val="22"/>
                <w:szCs w:val="22"/>
              </w:rPr>
              <w:t xml:space="preserve">                                           </w:t>
            </w:r>
          </w:p>
          <w:p w14:paraId="30EFE670" w14:textId="6A76517A" w:rsidR="008A2F0A" w:rsidRPr="001230D0" w:rsidRDefault="00A15F20" w:rsidP="008A2F0A">
            <w:pPr>
              <w:rPr>
                <w:rFonts w:ascii="Gotham-Bold" w:hAnsi="Gotham-Bold"/>
                <w:sz w:val="22"/>
                <w:szCs w:val="22"/>
              </w:rPr>
            </w:pPr>
            <w:r>
              <w:rPr>
                <w:rFonts w:ascii="Gotham-Bold" w:hAnsi="Gotham-Bold"/>
                <w:sz w:val="22"/>
                <w:szCs w:val="22"/>
              </w:rPr>
              <w:t xml:space="preserve"> </w:t>
            </w:r>
          </w:p>
        </w:tc>
        <w:tc>
          <w:tcPr>
            <w:tcW w:w="6771" w:type="dxa"/>
          </w:tcPr>
          <w:p w14:paraId="7E6821C3" w14:textId="22481512" w:rsidR="008A2F0A" w:rsidRPr="001230D0" w:rsidRDefault="004A66C4" w:rsidP="008A3AE7">
            <w:pPr>
              <w:tabs>
                <w:tab w:val="left" w:pos="564"/>
              </w:tabs>
              <w:rPr>
                <w:rFonts w:ascii="Gotham-Bold" w:hAnsi="Gotham-Bold"/>
                <w:sz w:val="22"/>
                <w:szCs w:val="22"/>
              </w:rPr>
            </w:pPr>
            <w:r>
              <w:rPr>
                <w:rFonts w:ascii="Gotham-Bold" w:hAnsi="Gotham-Bold"/>
                <w:sz w:val="22"/>
                <w:szCs w:val="22"/>
              </w:rPr>
              <w:t xml:space="preserve">Senior Project Manager </w:t>
            </w:r>
          </w:p>
        </w:tc>
      </w:tr>
      <w:tr w:rsidR="008A2F0A" w:rsidRPr="001230D0" w14:paraId="0FCDCC0F" w14:textId="77777777">
        <w:tc>
          <w:tcPr>
            <w:tcW w:w="3111" w:type="dxa"/>
          </w:tcPr>
          <w:p w14:paraId="7CFFD57B" w14:textId="367B12D8" w:rsidR="008A2F0A" w:rsidRPr="00A15F20" w:rsidRDefault="008A2F0A" w:rsidP="008A2F0A">
            <w:pPr>
              <w:rPr>
                <w:rFonts w:ascii="Gotham-Book" w:hAnsi="Gotham-Book"/>
                <w:sz w:val="22"/>
                <w:szCs w:val="22"/>
              </w:rPr>
            </w:pPr>
            <w:r w:rsidRPr="004A66C4">
              <w:rPr>
                <w:rFonts w:ascii="Gotham-Bold" w:hAnsi="Gotham-Bold"/>
                <w:sz w:val="22"/>
                <w:szCs w:val="22"/>
              </w:rPr>
              <w:t>Purpose of this job</w:t>
            </w:r>
            <w:r w:rsidR="00A15F20" w:rsidRPr="00A15F20">
              <w:rPr>
                <w:rFonts w:ascii="Gotham-Book" w:hAnsi="Gotham-Book"/>
                <w:sz w:val="22"/>
                <w:szCs w:val="22"/>
              </w:rPr>
              <w:t xml:space="preserve"> </w:t>
            </w:r>
          </w:p>
        </w:tc>
        <w:tc>
          <w:tcPr>
            <w:tcW w:w="6771" w:type="dxa"/>
          </w:tcPr>
          <w:p w14:paraId="5065B6A4" w14:textId="6BAB8038" w:rsidR="00D465D6" w:rsidRPr="002F5726" w:rsidRDefault="00851193" w:rsidP="00A34829">
            <w:pPr>
              <w:pStyle w:val="ListParagraph"/>
              <w:numPr>
                <w:ilvl w:val="0"/>
                <w:numId w:val="3"/>
              </w:numPr>
              <w:rPr>
                <w:rFonts w:ascii="Gotham-Book" w:hAnsi="Gotham-Book"/>
                <w:strike/>
                <w:sz w:val="20"/>
                <w:szCs w:val="20"/>
              </w:rPr>
            </w:pPr>
            <w:r w:rsidRPr="00A34829">
              <w:rPr>
                <w:rFonts w:ascii="Gotham-Book" w:hAnsi="Gotham-Book"/>
                <w:sz w:val="20"/>
                <w:szCs w:val="20"/>
              </w:rPr>
              <w:t>To plan</w:t>
            </w:r>
            <w:r w:rsidR="00AC3C67">
              <w:rPr>
                <w:rFonts w:ascii="Gotham-Book" w:hAnsi="Gotham-Book"/>
                <w:sz w:val="20"/>
                <w:szCs w:val="20"/>
              </w:rPr>
              <w:t>,</w:t>
            </w:r>
            <w:r w:rsidRPr="00A34829">
              <w:rPr>
                <w:rFonts w:ascii="Gotham-Book" w:hAnsi="Gotham-Book"/>
                <w:sz w:val="20"/>
                <w:szCs w:val="20"/>
              </w:rPr>
              <w:t xml:space="preserve"> develop</w:t>
            </w:r>
            <w:r w:rsidR="00AC3C67">
              <w:rPr>
                <w:rFonts w:ascii="Gotham-Book" w:hAnsi="Gotham-Book"/>
                <w:sz w:val="20"/>
                <w:szCs w:val="20"/>
              </w:rPr>
              <w:t xml:space="preserve"> and</w:t>
            </w:r>
            <w:r w:rsidRPr="00A34829">
              <w:rPr>
                <w:rFonts w:ascii="Gotham-Book" w:hAnsi="Gotham-Book"/>
                <w:sz w:val="20"/>
                <w:szCs w:val="20"/>
              </w:rPr>
              <w:t xml:space="preserve"> project manage</w:t>
            </w:r>
            <w:r w:rsidR="002837A8" w:rsidRPr="00A34829">
              <w:rPr>
                <w:rFonts w:ascii="Gotham-Book" w:hAnsi="Gotham-Book"/>
                <w:sz w:val="20"/>
                <w:szCs w:val="20"/>
              </w:rPr>
              <w:t xml:space="preserve"> a portfolio of HRP</w:t>
            </w:r>
            <w:r w:rsidR="00451EA2" w:rsidRPr="00A34829">
              <w:rPr>
                <w:rFonts w:ascii="Gotham-Book" w:hAnsi="Gotham-Book"/>
                <w:sz w:val="20"/>
                <w:szCs w:val="20"/>
              </w:rPr>
              <w:t>’s</w:t>
            </w:r>
            <w:r w:rsidR="002837A8" w:rsidRPr="00A34829">
              <w:rPr>
                <w:rFonts w:ascii="Gotham-Book" w:hAnsi="Gotham-Book"/>
                <w:sz w:val="20"/>
                <w:szCs w:val="20"/>
              </w:rPr>
              <w:t xml:space="preserve"> major projects (across </w:t>
            </w:r>
            <w:r w:rsidR="00451EA2" w:rsidRPr="00A34829">
              <w:rPr>
                <w:rFonts w:ascii="Gotham-Book" w:hAnsi="Gotham-Book"/>
                <w:sz w:val="20"/>
                <w:szCs w:val="20"/>
              </w:rPr>
              <w:t xml:space="preserve">all </w:t>
            </w:r>
            <w:r w:rsidR="002837A8" w:rsidRPr="00A34829">
              <w:rPr>
                <w:rFonts w:ascii="Gotham-Book" w:hAnsi="Gotham-Book"/>
                <w:sz w:val="20"/>
                <w:szCs w:val="20"/>
              </w:rPr>
              <w:t xml:space="preserve">HRP sites) </w:t>
            </w:r>
            <w:r w:rsidR="00AC3C67">
              <w:rPr>
                <w:rFonts w:ascii="Gotham-Book" w:hAnsi="Gotham-Book"/>
                <w:sz w:val="20"/>
                <w:szCs w:val="20"/>
              </w:rPr>
              <w:t xml:space="preserve">from inception </w:t>
            </w:r>
            <w:r w:rsidRPr="00A34829">
              <w:rPr>
                <w:rFonts w:ascii="Gotham-Book" w:hAnsi="Gotham-Book"/>
                <w:sz w:val="20"/>
                <w:szCs w:val="20"/>
              </w:rPr>
              <w:t xml:space="preserve">to </w:t>
            </w:r>
            <w:r w:rsidR="007A1959">
              <w:rPr>
                <w:rFonts w:ascii="Gotham-Book" w:hAnsi="Gotham-Book"/>
                <w:sz w:val="20"/>
                <w:szCs w:val="20"/>
              </w:rPr>
              <w:t>completion</w:t>
            </w:r>
            <w:r w:rsidR="002837A8" w:rsidRPr="00A34829">
              <w:rPr>
                <w:rFonts w:ascii="Gotham-Book" w:hAnsi="Gotham-Book"/>
                <w:sz w:val="20"/>
                <w:szCs w:val="20"/>
              </w:rPr>
              <w:t>;</w:t>
            </w:r>
            <w:r w:rsidRPr="00A34829">
              <w:rPr>
                <w:rFonts w:ascii="Gotham-Book" w:hAnsi="Gotham-Book"/>
                <w:sz w:val="20"/>
                <w:szCs w:val="20"/>
              </w:rPr>
              <w:t xml:space="preserve"> </w:t>
            </w:r>
            <w:r w:rsidR="00451EA2" w:rsidRPr="00A34829">
              <w:rPr>
                <w:rFonts w:ascii="Gotham-Book" w:hAnsi="Gotham-Book"/>
                <w:sz w:val="20"/>
                <w:szCs w:val="20"/>
              </w:rPr>
              <w:t>keeping to</w:t>
            </w:r>
            <w:r w:rsidRPr="00A34829">
              <w:rPr>
                <w:rFonts w:ascii="Gotham-Book" w:hAnsi="Gotham-Book"/>
                <w:sz w:val="20"/>
                <w:szCs w:val="20"/>
              </w:rPr>
              <w:t xml:space="preserve"> budget</w:t>
            </w:r>
            <w:r w:rsidR="00451EA2" w:rsidRPr="00A34829">
              <w:rPr>
                <w:rFonts w:ascii="Gotham-Book" w:hAnsi="Gotham-Book"/>
                <w:sz w:val="20"/>
                <w:szCs w:val="20"/>
              </w:rPr>
              <w:t>,</w:t>
            </w:r>
            <w:r w:rsidRPr="00A34829">
              <w:rPr>
                <w:rFonts w:ascii="Gotham-Book" w:hAnsi="Gotham-Book"/>
                <w:sz w:val="20"/>
                <w:szCs w:val="20"/>
              </w:rPr>
              <w:t xml:space="preserve"> </w:t>
            </w:r>
            <w:r w:rsidR="004F4A0F" w:rsidRPr="00A34829">
              <w:rPr>
                <w:rFonts w:ascii="Gotham-Book" w:hAnsi="Gotham-Book"/>
                <w:sz w:val="20"/>
                <w:szCs w:val="20"/>
              </w:rPr>
              <w:t xml:space="preserve">to </w:t>
            </w:r>
            <w:r w:rsidRPr="00A34829">
              <w:rPr>
                <w:rFonts w:ascii="Gotham-Book" w:hAnsi="Gotham-Book"/>
                <w:sz w:val="20"/>
                <w:szCs w:val="20"/>
              </w:rPr>
              <w:t xml:space="preserve">programme </w:t>
            </w:r>
            <w:r w:rsidR="002837A8" w:rsidRPr="00A34829">
              <w:rPr>
                <w:rFonts w:ascii="Gotham-Book" w:hAnsi="Gotham-Book"/>
                <w:sz w:val="20"/>
                <w:szCs w:val="20"/>
              </w:rPr>
              <w:t xml:space="preserve">and </w:t>
            </w:r>
            <w:r w:rsidRPr="00A34829">
              <w:rPr>
                <w:rFonts w:ascii="Gotham-Book" w:hAnsi="Gotham-Book"/>
                <w:sz w:val="20"/>
                <w:szCs w:val="20"/>
              </w:rPr>
              <w:t>to HRP quality standards</w:t>
            </w:r>
            <w:r w:rsidR="008C5DB3">
              <w:rPr>
                <w:rFonts w:ascii="Gotham-Book" w:hAnsi="Gotham-Book"/>
                <w:sz w:val="20"/>
                <w:szCs w:val="20"/>
              </w:rPr>
              <w:t>.</w:t>
            </w:r>
          </w:p>
          <w:p w14:paraId="151E56FC" w14:textId="47FBB0AD" w:rsidR="008D2A86" w:rsidRPr="003874B1" w:rsidRDefault="008D2A86" w:rsidP="008A2F0A">
            <w:pPr>
              <w:rPr>
                <w:rFonts w:ascii="Gotham-Book" w:hAnsi="Gotham-Book"/>
                <w:sz w:val="20"/>
                <w:szCs w:val="20"/>
              </w:rPr>
            </w:pPr>
          </w:p>
          <w:p w14:paraId="1DB5C05B" w14:textId="5039FC30" w:rsidR="008D2A86" w:rsidRPr="00A34829" w:rsidRDefault="00986471" w:rsidP="00266B27">
            <w:pPr>
              <w:pStyle w:val="ListParagraph"/>
              <w:numPr>
                <w:ilvl w:val="0"/>
                <w:numId w:val="3"/>
              </w:numPr>
              <w:rPr>
                <w:rFonts w:ascii="Gotham-Book" w:hAnsi="Gotham-Book"/>
                <w:sz w:val="20"/>
                <w:szCs w:val="20"/>
              </w:rPr>
            </w:pPr>
            <w:r>
              <w:rPr>
                <w:rFonts w:ascii="Gotham-Book" w:hAnsi="Gotham-Book"/>
                <w:sz w:val="20"/>
                <w:szCs w:val="20"/>
              </w:rPr>
              <w:t>Generally</w:t>
            </w:r>
            <w:r w:rsidR="007A1959">
              <w:rPr>
                <w:rFonts w:ascii="Gotham-Book" w:hAnsi="Gotham-Book"/>
                <w:sz w:val="20"/>
                <w:szCs w:val="20"/>
              </w:rPr>
              <w:t xml:space="preserve">, </w:t>
            </w:r>
            <w:proofErr w:type="gramStart"/>
            <w:r w:rsidR="007A1959">
              <w:rPr>
                <w:rFonts w:ascii="Gotham-Book" w:hAnsi="Gotham-Book"/>
                <w:sz w:val="20"/>
                <w:szCs w:val="20"/>
              </w:rPr>
              <w:t xml:space="preserve">to </w:t>
            </w:r>
            <w:r>
              <w:rPr>
                <w:rFonts w:ascii="Gotham-Book" w:hAnsi="Gotham-Book"/>
                <w:sz w:val="20"/>
                <w:szCs w:val="20"/>
              </w:rPr>
              <w:t>also act</w:t>
            </w:r>
            <w:proofErr w:type="gramEnd"/>
            <w:r>
              <w:rPr>
                <w:rFonts w:ascii="Gotham-Book" w:hAnsi="Gotham-Book"/>
                <w:sz w:val="20"/>
                <w:szCs w:val="20"/>
              </w:rPr>
              <w:t xml:space="preserve"> as the Project Sponsor on m</w:t>
            </w:r>
            <w:r w:rsidR="00A34829">
              <w:rPr>
                <w:rFonts w:ascii="Gotham-Book" w:hAnsi="Gotham-Book"/>
                <w:sz w:val="20"/>
                <w:szCs w:val="20"/>
              </w:rPr>
              <w:t>ajor p</w:t>
            </w:r>
            <w:r w:rsidR="008D2A86" w:rsidRPr="00A34829">
              <w:rPr>
                <w:rFonts w:ascii="Gotham-Book" w:hAnsi="Gotham-Book"/>
                <w:sz w:val="20"/>
                <w:szCs w:val="20"/>
              </w:rPr>
              <w:t>r</w:t>
            </w:r>
            <w:r w:rsidR="003874B1" w:rsidRPr="00A34829">
              <w:rPr>
                <w:rFonts w:ascii="Gotham-Book" w:hAnsi="Gotham-Book"/>
                <w:sz w:val="20"/>
                <w:szCs w:val="20"/>
              </w:rPr>
              <w:t>o</w:t>
            </w:r>
            <w:r w:rsidR="008D2A86" w:rsidRPr="00A34829">
              <w:rPr>
                <w:rFonts w:ascii="Gotham-Book" w:hAnsi="Gotham-Book"/>
                <w:sz w:val="20"/>
                <w:szCs w:val="20"/>
              </w:rPr>
              <w:t>jects</w:t>
            </w:r>
            <w:r>
              <w:rPr>
                <w:rFonts w:ascii="Gotham-Book" w:hAnsi="Gotham-Book"/>
                <w:sz w:val="20"/>
                <w:szCs w:val="20"/>
              </w:rPr>
              <w:t>, which</w:t>
            </w:r>
            <w:r w:rsidR="008C5DB3">
              <w:rPr>
                <w:rFonts w:ascii="Gotham-Book" w:hAnsi="Gotham-Book"/>
                <w:sz w:val="20"/>
                <w:szCs w:val="20"/>
              </w:rPr>
              <w:t xml:space="preserve"> </w:t>
            </w:r>
            <w:r w:rsidR="008D2A86" w:rsidRPr="00A34829">
              <w:rPr>
                <w:rFonts w:ascii="Gotham-Book" w:hAnsi="Gotham-Book"/>
                <w:sz w:val="20"/>
                <w:szCs w:val="20"/>
              </w:rPr>
              <w:t>deliver key strategic in</w:t>
            </w:r>
            <w:r w:rsidR="003874B1" w:rsidRPr="00A34829">
              <w:rPr>
                <w:rFonts w:ascii="Gotham-Book" w:hAnsi="Gotham-Book"/>
                <w:sz w:val="20"/>
                <w:szCs w:val="20"/>
              </w:rPr>
              <w:t>i</w:t>
            </w:r>
            <w:r w:rsidR="008D2A86" w:rsidRPr="00A34829">
              <w:rPr>
                <w:rFonts w:ascii="Gotham-Book" w:hAnsi="Gotham-Book"/>
                <w:sz w:val="20"/>
                <w:szCs w:val="20"/>
              </w:rPr>
              <w:t>tiat</w:t>
            </w:r>
            <w:r w:rsidR="003874B1" w:rsidRPr="00A34829">
              <w:rPr>
                <w:rFonts w:ascii="Gotham-Book" w:hAnsi="Gotham-Book"/>
                <w:sz w:val="20"/>
                <w:szCs w:val="20"/>
              </w:rPr>
              <w:t>i</w:t>
            </w:r>
            <w:r w:rsidR="008D2A86" w:rsidRPr="00A34829">
              <w:rPr>
                <w:rFonts w:ascii="Gotham-Book" w:hAnsi="Gotham-Book"/>
                <w:sz w:val="20"/>
                <w:szCs w:val="20"/>
              </w:rPr>
              <w:t>ves/changes at a site</w:t>
            </w:r>
            <w:r w:rsidR="003874B1" w:rsidRPr="00A34829">
              <w:rPr>
                <w:rFonts w:ascii="Gotham-Book" w:hAnsi="Gotham-Book"/>
                <w:sz w:val="20"/>
                <w:szCs w:val="20"/>
              </w:rPr>
              <w:t>.</w:t>
            </w:r>
            <w:r w:rsidR="005662DE" w:rsidRPr="00A34829">
              <w:rPr>
                <w:rFonts w:ascii="Gotham-Book" w:hAnsi="Gotham-Book"/>
                <w:sz w:val="20"/>
                <w:szCs w:val="20"/>
              </w:rPr>
              <w:t xml:space="preserve"> In some </w:t>
            </w:r>
            <w:proofErr w:type="gramStart"/>
            <w:r w:rsidR="005662DE" w:rsidRPr="00A34829">
              <w:rPr>
                <w:rFonts w:ascii="Gotham-Book" w:hAnsi="Gotham-Book"/>
                <w:sz w:val="20"/>
                <w:szCs w:val="20"/>
              </w:rPr>
              <w:t>instances</w:t>
            </w:r>
            <w:proofErr w:type="gramEnd"/>
            <w:r w:rsidR="005662DE" w:rsidRPr="00A34829">
              <w:rPr>
                <w:rFonts w:ascii="Gotham-Book" w:hAnsi="Gotham-Book"/>
                <w:sz w:val="20"/>
                <w:szCs w:val="20"/>
              </w:rPr>
              <w:t xml:space="preserve"> </w:t>
            </w:r>
            <w:r>
              <w:rPr>
                <w:rFonts w:ascii="Gotham-Book" w:hAnsi="Gotham-Book"/>
                <w:sz w:val="20"/>
                <w:szCs w:val="20"/>
              </w:rPr>
              <w:t>other Senior Leaders may act in the Sponsor role.</w:t>
            </w:r>
          </w:p>
          <w:p w14:paraId="691C9E26" w14:textId="77777777" w:rsidR="00D465D6" w:rsidRPr="003874B1" w:rsidRDefault="00D465D6" w:rsidP="008A2F0A">
            <w:pPr>
              <w:rPr>
                <w:rFonts w:ascii="Gotham-Book" w:hAnsi="Gotham-Book"/>
                <w:sz w:val="20"/>
                <w:szCs w:val="20"/>
              </w:rPr>
            </w:pPr>
          </w:p>
          <w:p w14:paraId="10AC804E" w14:textId="3774F29A" w:rsidR="0004226F" w:rsidRPr="00A34829" w:rsidRDefault="00A34956" w:rsidP="00A34829">
            <w:pPr>
              <w:pStyle w:val="ListParagraph"/>
              <w:numPr>
                <w:ilvl w:val="0"/>
                <w:numId w:val="3"/>
              </w:numPr>
              <w:rPr>
                <w:rFonts w:ascii="Gotham-Book" w:hAnsi="Gotham-Book"/>
                <w:sz w:val="20"/>
                <w:szCs w:val="20"/>
              </w:rPr>
            </w:pPr>
            <w:r w:rsidRPr="00A34829">
              <w:rPr>
                <w:rFonts w:ascii="Gotham-Book" w:hAnsi="Gotham-Book"/>
                <w:sz w:val="20"/>
                <w:szCs w:val="20"/>
              </w:rPr>
              <w:t>To w</w:t>
            </w:r>
            <w:r w:rsidR="0004226F" w:rsidRPr="00A34829">
              <w:rPr>
                <w:rFonts w:ascii="Gotham-Book" w:hAnsi="Gotham-Book"/>
                <w:sz w:val="20"/>
                <w:szCs w:val="20"/>
              </w:rPr>
              <w:t xml:space="preserve">ork </w:t>
            </w:r>
            <w:r w:rsidRPr="00A34829">
              <w:rPr>
                <w:rFonts w:ascii="Gotham-Book" w:hAnsi="Gotham-Book"/>
                <w:sz w:val="20"/>
                <w:szCs w:val="20"/>
              </w:rPr>
              <w:t>through the system of Programme</w:t>
            </w:r>
            <w:r w:rsidR="00CC47FE" w:rsidRPr="00A34829">
              <w:rPr>
                <w:rFonts w:ascii="Gotham-Book" w:hAnsi="Gotham-Book"/>
                <w:sz w:val="20"/>
                <w:szCs w:val="20"/>
              </w:rPr>
              <w:t>/Project</w:t>
            </w:r>
            <w:r w:rsidRPr="00A34829">
              <w:rPr>
                <w:rFonts w:ascii="Gotham-Book" w:hAnsi="Gotham-Book"/>
                <w:sz w:val="20"/>
                <w:szCs w:val="20"/>
              </w:rPr>
              <w:t xml:space="preserve"> Boards, </w:t>
            </w:r>
            <w:r w:rsidR="0004226F" w:rsidRPr="00A34829">
              <w:rPr>
                <w:rFonts w:ascii="Gotham-Book" w:hAnsi="Gotham-Book"/>
                <w:sz w:val="20"/>
                <w:szCs w:val="20"/>
              </w:rPr>
              <w:t>wit</w:t>
            </w:r>
            <w:r w:rsidR="004A66C4" w:rsidRPr="00A34829">
              <w:rPr>
                <w:rFonts w:ascii="Gotham-Book" w:hAnsi="Gotham-Book"/>
                <w:sz w:val="20"/>
                <w:szCs w:val="20"/>
              </w:rPr>
              <w:t>h</w:t>
            </w:r>
            <w:r w:rsidR="0004226F" w:rsidRPr="00A34829">
              <w:rPr>
                <w:rFonts w:ascii="Gotham-Book" w:hAnsi="Gotham-Book"/>
                <w:sz w:val="20"/>
                <w:szCs w:val="20"/>
              </w:rPr>
              <w:t xml:space="preserve"> the Pr</w:t>
            </w:r>
            <w:r w:rsidR="004A66C4" w:rsidRPr="00A34829">
              <w:rPr>
                <w:rFonts w:ascii="Gotham-Book" w:hAnsi="Gotham-Book"/>
                <w:sz w:val="20"/>
                <w:szCs w:val="20"/>
              </w:rPr>
              <w:t>o</w:t>
            </w:r>
            <w:r w:rsidR="0004226F" w:rsidRPr="00A34829">
              <w:rPr>
                <w:rFonts w:ascii="Gotham-Book" w:hAnsi="Gotham-Book"/>
                <w:sz w:val="20"/>
                <w:szCs w:val="20"/>
              </w:rPr>
              <w:t>ject Owner</w:t>
            </w:r>
            <w:r w:rsidR="004F4A0F" w:rsidRPr="00A34829">
              <w:rPr>
                <w:rFonts w:ascii="Gotham-Book" w:hAnsi="Gotham-Book"/>
                <w:sz w:val="20"/>
                <w:szCs w:val="20"/>
              </w:rPr>
              <w:t>,</w:t>
            </w:r>
            <w:r w:rsidR="0004226F" w:rsidRPr="00A34829">
              <w:rPr>
                <w:rFonts w:ascii="Gotham-Book" w:hAnsi="Gotham-Book"/>
                <w:sz w:val="20"/>
                <w:szCs w:val="20"/>
              </w:rPr>
              <w:t xml:space="preserve"> Sponsor</w:t>
            </w:r>
            <w:r w:rsidRPr="00A34829">
              <w:rPr>
                <w:rFonts w:ascii="Gotham-Book" w:hAnsi="Gotham-Book"/>
                <w:sz w:val="20"/>
                <w:szCs w:val="20"/>
              </w:rPr>
              <w:t>,</w:t>
            </w:r>
            <w:r w:rsidR="008D2A86" w:rsidRPr="00A34829">
              <w:rPr>
                <w:rFonts w:ascii="Gotham-Book" w:hAnsi="Gotham-Book"/>
                <w:sz w:val="20"/>
                <w:szCs w:val="20"/>
              </w:rPr>
              <w:t xml:space="preserve"> the Head of Projects and others, in a team,</w:t>
            </w:r>
            <w:r w:rsidR="0004226F" w:rsidRPr="00A34829">
              <w:rPr>
                <w:rFonts w:ascii="Gotham-Book" w:hAnsi="Gotham-Book"/>
                <w:sz w:val="20"/>
                <w:szCs w:val="20"/>
              </w:rPr>
              <w:t xml:space="preserve"> to</w:t>
            </w:r>
            <w:r w:rsidR="004A66C4" w:rsidRPr="00A34829">
              <w:rPr>
                <w:rFonts w:ascii="Gotham-Book" w:hAnsi="Gotham-Book"/>
                <w:sz w:val="20"/>
                <w:szCs w:val="20"/>
              </w:rPr>
              <w:t xml:space="preserve"> d</w:t>
            </w:r>
            <w:r w:rsidR="0004226F" w:rsidRPr="00A34829">
              <w:rPr>
                <w:rFonts w:ascii="Gotham-Book" w:hAnsi="Gotham-Book"/>
                <w:sz w:val="20"/>
                <w:szCs w:val="20"/>
              </w:rPr>
              <w:t>evelop Pr</w:t>
            </w:r>
            <w:r w:rsidR="004A66C4" w:rsidRPr="00A34829">
              <w:rPr>
                <w:rFonts w:ascii="Gotham-Book" w:hAnsi="Gotham-Book"/>
                <w:sz w:val="20"/>
                <w:szCs w:val="20"/>
              </w:rPr>
              <w:t>o</w:t>
            </w:r>
            <w:r w:rsidR="004D1386">
              <w:rPr>
                <w:rFonts w:ascii="Gotham-Book" w:hAnsi="Gotham-Book"/>
                <w:sz w:val="20"/>
                <w:szCs w:val="20"/>
              </w:rPr>
              <w:t>ject p</w:t>
            </w:r>
            <w:r w:rsidR="0004226F" w:rsidRPr="00A34829">
              <w:rPr>
                <w:rFonts w:ascii="Gotham-Book" w:hAnsi="Gotham-Book"/>
                <w:sz w:val="20"/>
                <w:szCs w:val="20"/>
              </w:rPr>
              <w:t>r</w:t>
            </w:r>
            <w:r w:rsidR="004A66C4" w:rsidRPr="00A34829">
              <w:rPr>
                <w:rFonts w:ascii="Gotham-Book" w:hAnsi="Gotham-Book"/>
                <w:sz w:val="20"/>
                <w:szCs w:val="20"/>
              </w:rPr>
              <w:t>o</w:t>
            </w:r>
            <w:r w:rsidR="0004226F" w:rsidRPr="00A34829">
              <w:rPr>
                <w:rFonts w:ascii="Gotham-Book" w:hAnsi="Gotham-Book"/>
                <w:sz w:val="20"/>
                <w:szCs w:val="20"/>
              </w:rPr>
              <w:t>posals</w:t>
            </w:r>
            <w:r w:rsidR="004F4A0F" w:rsidRPr="00A34829">
              <w:rPr>
                <w:rFonts w:ascii="Gotham-Book" w:hAnsi="Gotham-Book"/>
                <w:sz w:val="20"/>
                <w:szCs w:val="20"/>
              </w:rPr>
              <w:t>,</w:t>
            </w:r>
            <w:r w:rsidR="0004226F" w:rsidRPr="00A34829">
              <w:rPr>
                <w:rFonts w:ascii="Gotham-Book" w:hAnsi="Gotham-Book"/>
                <w:sz w:val="20"/>
                <w:szCs w:val="20"/>
              </w:rPr>
              <w:t xml:space="preserve"> establish the </w:t>
            </w:r>
            <w:r w:rsidR="004A66C4" w:rsidRPr="00A34829">
              <w:rPr>
                <w:rFonts w:ascii="Gotham-Book" w:hAnsi="Gotham-Book"/>
                <w:sz w:val="20"/>
                <w:szCs w:val="20"/>
              </w:rPr>
              <w:t>B</w:t>
            </w:r>
            <w:r w:rsidR="0004226F" w:rsidRPr="00A34829">
              <w:rPr>
                <w:rFonts w:ascii="Gotham-Book" w:hAnsi="Gotham-Book"/>
                <w:sz w:val="20"/>
                <w:szCs w:val="20"/>
              </w:rPr>
              <w:t>usiness Case</w:t>
            </w:r>
            <w:r w:rsidR="004F4A0F" w:rsidRPr="00A34829">
              <w:rPr>
                <w:rFonts w:ascii="Gotham-Book" w:hAnsi="Gotham-Book"/>
                <w:sz w:val="20"/>
                <w:szCs w:val="20"/>
              </w:rPr>
              <w:t xml:space="preserve"> </w:t>
            </w:r>
            <w:r w:rsidR="0004226F" w:rsidRPr="00A34829">
              <w:rPr>
                <w:rFonts w:ascii="Gotham-Book" w:hAnsi="Gotham-Book"/>
                <w:sz w:val="20"/>
                <w:szCs w:val="20"/>
              </w:rPr>
              <w:t xml:space="preserve">and </w:t>
            </w:r>
            <w:r w:rsidR="004A66C4" w:rsidRPr="00A34829">
              <w:rPr>
                <w:rFonts w:ascii="Gotham-Book" w:hAnsi="Gotham-Book"/>
                <w:sz w:val="20"/>
                <w:szCs w:val="20"/>
              </w:rPr>
              <w:t>P</w:t>
            </w:r>
            <w:r w:rsidR="0004226F" w:rsidRPr="00A34829">
              <w:rPr>
                <w:rFonts w:ascii="Gotham-Book" w:hAnsi="Gotham-Book"/>
                <w:sz w:val="20"/>
                <w:szCs w:val="20"/>
              </w:rPr>
              <w:t xml:space="preserve">roject </w:t>
            </w:r>
            <w:r w:rsidR="004F4A0F" w:rsidRPr="00A34829">
              <w:rPr>
                <w:rFonts w:ascii="Gotham-Book" w:hAnsi="Gotham-Book"/>
                <w:sz w:val="20"/>
                <w:szCs w:val="20"/>
              </w:rPr>
              <w:t>F</w:t>
            </w:r>
            <w:r w:rsidR="0004226F" w:rsidRPr="00A34829">
              <w:rPr>
                <w:rFonts w:ascii="Gotham-Book" w:hAnsi="Gotham-Book"/>
                <w:sz w:val="20"/>
                <w:szCs w:val="20"/>
              </w:rPr>
              <w:t>ramework</w:t>
            </w:r>
            <w:r w:rsidR="004F4A0F" w:rsidRPr="00A34829">
              <w:rPr>
                <w:rFonts w:ascii="Gotham-Book" w:hAnsi="Gotham-Book"/>
                <w:sz w:val="20"/>
                <w:szCs w:val="20"/>
              </w:rPr>
              <w:t xml:space="preserve">, </w:t>
            </w:r>
            <w:r w:rsidR="007A1959">
              <w:rPr>
                <w:rFonts w:ascii="Gotham-Book" w:hAnsi="Gotham-Book"/>
                <w:sz w:val="20"/>
                <w:szCs w:val="20"/>
              </w:rPr>
              <w:t xml:space="preserve">Cost </w:t>
            </w:r>
            <w:r w:rsidR="004F4A0F" w:rsidRPr="00A34829">
              <w:rPr>
                <w:rFonts w:ascii="Gotham-Book" w:hAnsi="Gotham-Book"/>
                <w:sz w:val="20"/>
                <w:szCs w:val="20"/>
              </w:rPr>
              <w:t xml:space="preserve">Plan and </w:t>
            </w:r>
            <w:r w:rsidR="004D1386">
              <w:rPr>
                <w:rFonts w:ascii="Gotham-Book" w:hAnsi="Gotham-Book"/>
                <w:sz w:val="20"/>
                <w:szCs w:val="20"/>
              </w:rPr>
              <w:t>D</w:t>
            </w:r>
            <w:r w:rsidRPr="00A34829">
              <w:rPr>
                <w:rFonts w:ascii="Gotham-Book" w:hAnsi="Gotham-Book"/>
                <w:sz w:val="20"/>
                <w:szCs w:val="20"/>
              </w:rPr>
              <w:t xml:space="preserve">elivery </w:t>
            </w:r>
            <w:r w:rsidR="004F4A0F" w:rsidRPr="00A34829">
              <w:rPr>
                <w:rFonts w:ascii="Gotham-Book" w:hAnsi="Gotham-Book"/>
                <w:sz w:val="20"/>
                <w:szCs w:val="20"/>
              </w:rPr>
              <w:t>Programme.</w:t>
            </w:r>
          </w:p>
          <w:p w14:paraId="44C2F1AC" w14:textId="77777777" w:rsidR="008A2F0A" w:rsidRPr="003874B1" w:rsidRDefault="00851193" w:rsidP="008A2F0A">
            <w:pPr>
              <w:rPr>
                <w:rFonts w:ascii="Gotham-Bold" w:hAnsi="Gotham-Bold"/>
                <w:sz w:val="20"/>
                <w:szCs w:val="20"/>
              </w:rPr>
            </w:pPr>
            <w:r w:rsidRPr="003874B1">
              <w:rPr>
                <w:rFonts w:ascii="Gotham-Bold" w:hAnsi="Gotham-Bold"/>
                <w:sz w:val="20"/>
                <w:szCs w:val="20"/>
              </w:rPr>
              <w:t xml:space="preserve"> </w:t>
            </w:r>
          </w:p>
          <w:p w14:paraId="05BE3C50" w14:textId="77777777" w:rsidR="00D465D6" w:rsidRPr="003874B1" w:rsidRDefault="00D465D6" w:rsidP="008A2F0A">
            <w:pPr>
              <w:rPr>
                <w:rFonts w:ascii="Gotham-Bold" w:hAnsi="Gotham-Bold"/>
                <w:sz w:val="20"/>
                <w:szCs w:val="20"/>
              </w:rPr>
            </w:pPr>
          </w:p>
          <w:p w14:paraId="7DADCE3C" w14:textId="77777777" w:rsidR="008A2F0A" w:rsidRPr="003874B1" w:rsidRDefault="008A2F0A" w:rsidP="008A2F0A">
            <w:pPr>
              <w:rPr>
                <w:rFonts w:ascii="Gotham-Bold" w:hAnsi="Gotham-Bold"/>
                <w:sz w:val="20"/>
                <w:szCs w:val="20"/>
              </w:rPr>
            </w:pPr>
          </w:p>
        </w:tc>
      </w:tr>
      <w:tr w:rsidR="008A2F0A" w:rsidRPr="001230D0" w14:paraId="3F7F93FF" w14:textId="77777777">
        <w:tc>
          <w:tcPr>
            <w:tcW w:w="3111" w:type="dxa"/>
          </w:tcPr>
          <w:p w14:paraId="41E39F36" w14:textId="77777777" w:rsidR="008A2F0A" w:rsidRDefault="008A2F0A" w:rsidP="008A2F0A">
            <w:pPr>
              <w:rPr>
                <w:rFonts w:ascii="Gotham-Bold" w:hAnsi="Gotham-Bold"/>
                <w:sz w:val="22"/>
                <w:szCs w:val="22"/>
              </w:rPr>
            </w:pPr>
            <w:r w:rsidRPr="001230D0">
              <w:rPr>
                <w:rFonts w:ascii="Gotham-Bold" w:hAnsi="Gotham-Bold"/>
                <w:sz w:val="22"/>
                <w:szCs w:val="22"/>
              </w:rPr>
              <w:t xml:space="preserve">Main customers to this job </w:t>
            </w:r>
          </w:p>
          <w:p w14:paraId="78F38325" w14:textId="77777777" w:rsidR="004A66C4" w:rsidRDefault="004A66C4" w:rsidP="008A2F0A">
            <w:pPr>
              <w:rPr>
                <w:rFonts w:ascii="Gotham-Bold" w:hAnsi="Gotham-Bold"/>
                <w:sz w:val="22"/>
                <w:szCs w:val="22"/>
              </w:rPr>
            </w:pPr>
          </w:p>
          <w:p w14:paraId="2AC3A46A" w14:textId="77777777" w:rsidR="004A66C4" w:rsidRDefault="004A66C4" w:rsidP="008A2F0A">
            <w:pPr>
              <w:rPr>
                <w:rFonts w:ascii="Gotham-Bold" w:hAnsi="Gotham-Bold"/>
                <w:sz w:val="22"/>
                <w:szCs w:val="22"/>
              </w:rPr>
            </w:pPr>
          </w:p>
          <w:p w14:paraId="651A2374" w14:textId="30FB10E3" w:rsidR="004A66C4" w:rsidRPr="001230D0" w:rsidRDefault="004A66C4" w:rsidP="008A2F0A">
            <w:pPr>
              <w:rPr>
                <w:rFonts w:ascii="Gotham-Bold" w:hAnsi="Gotham-Bold"/>
                <w:sz w:val="22"/>
                <w:szCs w:val="22"/>
              </w:rPr>
            </w:pPr>
          </w:p>
        </w:tc>
        <w:tc>
          <w:tcPr>
            <w:tcW w:w="6771" w:type="dxa"/>
          </w:tcPr>
          <w:p w14:paraId="54973517" w14:textId="5CF7E6CB" w:rsidR="00451EA2" w:rsidRPr="003874B1" w:rsidRDefault="00451EA2" w:rsidP="008A3AE7">
            <w:pPr>
              <w:rPr>
                <w:rFonts w:ascii="Gotham-Book" w:hAnsi="Gotham-Book"/>
                <w:sz w:val="20"/>
                <w:szCs w:val="20"/>
              </w:rPr>
            </w:pPr>
            <w:r w:rsidRPr="003874B1">
              <w:rPr>
                <w:rFonts w:ascii="Gotham-Book" w:hAnsi="Gotham-Book"/>
                <w:sz w:val="20"/>
                <w:szCs w:val="20"/>
              </w:rPr>
              <w:t xml:space="preserve">Head of Projects </w:t>
            </w:r>
          </w:p>
          <w:p w14:paraId="5A849724" w14:textId="14953C45" w:rsidR="002837A8" w:rsidRPr="003874B1" w:rsidRDefault="002837A8" w:rsidP="008A3AE7">
            <w:pPr>
              <w:rPr>
                <w:rFonts w:ascii="Gotham-Book" w:hAnsi="Gotham-Book"/>
                <w:sz w:val="20"/>
                <w:szCs w:val="20"/>
              </w:rPr>
            </w:pPr>
            <w:r w:rsidRPr="003874B1">
              <w:rPr>
                <w:rFonts w:ascii="Gotham-Book" w:hAnsi="Gotham-Book"/>
                <w:sz w:val="20"/>
                <w:szCs w:val="20"/>
              </w:rPr>
              <w:t>Palaces and Collections Directorate</w:t>
            </w:r>
            <w:r w:rsidR="008D2A86" w:rsidRPr="003874B1">
              <w:rPr>
                <w:rFonts w:ascii="Gotham-Book" w:hAnsi="Gotham-Book"/>
                <w:sz w:val="20"/>
                <w:szCs w:val="20"/>
              </w:rPr>
              <w:t xml:space="preserve"> (</w:t>
            </w:r>
            <w:r w:rsidR="00E83D84">
              <w:rPr>
                <w:rFonts w:ascii="Gotham-Book" w:hAnsi="Gotham-Book"/>
                <w:sz w:val="20"/>
                <w:szCs w:val="20"/>
              </w:rPr>
              <w:t xml:space="preserve">Surveyors, </w:t>
            </w:r>
            <w:r w:rsidR="008D2A86" w:rsidRPr="003874B1">
              <w:rPr>
                <w:rFonts w:ascii="Gotham-Book" w:hAnsi="Gotham-Book"/>
                <w:sz w:val="20"/>
                <w:szCs w:val="20"/>
              </w:rPr>
              <w:t xml:space="preserve">Curators &amp; Conservators) </w:t>
            </w:r>
          </w:p>
          <w:p w14:paraId="48CD2DAD" w14:textId="54F231B0" w:rsidR="002837A8" w:rsidRPr="003874B1" w:rsidRDefault="002837A8" w:rsidP="008A3AE7">
            <w:pPr>
              <w:rPr>
                <w:rFonts w:ascii="Gotham-Book" w:hAnsi="Gotham-Book"/>
                <w:sz w:val="20"/>
                <w:szCs w:val="20"/>
              </w:rPr>
            </w:pPr>
            <w:r w:rsidRPr="003874B1">
              <w:rPr>
                <w:rFonts w:ascii="Gotham-Book" w:hAnsi="Gotham-Book"/>
                <w:sz w:val="20"/>
                <w:szCs w:val="20"/>
              </w:rPr>
              <w:t xml:space="preserve">Public </w:t>
            </w:r>
            <w:r w:rsidR="000539F7">
              <w:rPr>
                <w:rFonts w:ascii="Gotham-Book" w:hAnsi="Gotham-Book"/>
                <w:sz w:val="20"/>
                <w:szCs w:val="20"/>
              </w:rPr>
              <w:t>Engagement</w:t>
            </w:r>
            <w:r w:rsidR="000539F7" w:rsidRPr="003874B1">
              <w:rPr>
                <w:rFonts w:ascii="Gotham-Book" w:hAnsi="Gotham-Book"/>
                <w:sz w:val="20"/>
                <w:szCs w:val="20"/>
              </w:rPr>
              <w:t xml:space="preserve"> </w:t>
            </w:r>
            <w:r w:rsidRPr="003874B1">
              <w:rPr>
                <w:rFonts w:ascii="Gotham-Book" w:hAnsi="Gotham-Book"/>
                <w:sz w:val="20"/>
                <w:szCs w:val="20"/>
              </w:rPr>
              <w:t>Directorate</w:t>
            </w:r>
          </w:p>
          <w:p w14:paraId="6157B079" w14:textId="63AFF68E" w:rsidR="008A2F0A" w:rsidRPr="003874B1" w:rsidRDefault="004A66C4" w:rsidP="008A3AE7">
            <w:pPr>
              <w:rPr>
                <w:rFonts w:ascii="Gotham-Book" w:hAnsi="Gotham-Book"/>
                <w:sz w:val="20"/>
                <w:szCs w:val="20"/>
              </w:rPr>
            </w:pPr>
            <w:r w:rsidRPr="003874B1">
              <w:rPr>
                <w:rFonts w:ascii="Gotham-Book" w:hAnsi="Gotham-Book"/>
                <w:sz w:val="20"/>
                <w:szCs w:val="20"/>
              </w:rPr>
              <w:t>Heads of Departments</w:t>
            </w:r>
            <w:r w:rsidR="008D2A86" w:rsidRPr="003874B1">
              <w:rPr>
                <w:rFonts w:ascii="Gotham-Book" w:hAnsi="Gotham-Book"/>
                <w:sz w:val="20"/>
                <w:szCs w:val="20"/>
              </w:rPr>
              <w:t xml:space="preserve"> (Operations)</w:t>
            </w:r>
          </w:p>
          <w:p w14:paraId="565E9F2D" w14:textId="72A40E3E" w:rsidR="004A66C4" w:rsidRPr="003874B1" w:rsidRDefault="004A66C4" w:rsidP="008A3AE7">
            <w:pPr>
              <w:rPr>
                <w:rFonts w:ascii="Gotham-Book" w:hAnsi="Gotham-Book"/>
                <w:sz w:val="20"/>
                <w:szCs w:val="20"/>
              </w:rPr>
            </w:pPr>
            <w:r w:rsidRPr="003874B1">
              <w:rPr>
                <w:rFonts w:ascii="Gotham-Book" w:hAnsi="Gotham-Book"/>
                <w:sz w:val="20"/>
                <w:szCs w:val="20"/>
              </w:rPr>
              <w:t>Senior Managers</w:t>
            </w:r>
            <w:r w:rsidR="004D1386">
              <w:rPr>
                <w:rFonts w:ascii="Gotham-Book" w:hAnsi="Gotham-Book"/>
                <w:sz w:val="20"/>
                <w:szCs w:val="20"/>
              </w:rPr>
              <w:t xml:space="preserve"> (Ops,</w:t>
            </w:r>
            <w:r w:rsidR="008D2A86" w:rsidRPr="003874B1">
              <w:rPr>
                <w:rFonts w:ascii="Gotham-Book" w:hAnsi="Gotham-Book"/>
                <w:sz w:val="20"/>
                <w:szCs w:val="20"/>
              </w:rPr>
              <w:t xml:space="preserve"> Marketing, Retail &amp; Catering) </w:t>
            </w:r>
          </w:p>
          <w:p w14:paraId="6AF25AB2" w14:textId="5411663E" w:rsidR="004A66C4" w:rsidRPr="003874B1" w:rsidRDefault="004A66C4" w:rsidP="008A3AE7">
            <w:pPr>
              <w:rPr>
                <w:rFonts w:ascii="Gotham-Book" w:hAnsi="Gotham-Book"/>
                <w:sz w:val="20"/>
                <w:szCs w:val="20"/>
              </w:rPr>
            </w:pPr>
            <w:r w:rsidRPr="003874B1">
              <w:rPr>
                <w:rFonts w:ascii="Gotham-Book" w:hAnsi="Gotham-Book"/>
                <w:sz w:val="20"/>
                <w:szCs w:val="20"/>
              </w:rPr>
              <w:t>Project Owners</w:t>
            </w:r>
          </w:p>
          <w:p w14:paraId="6BEBD85D" w14:textId="587177AC" w:rsidR="004A66C4" w:rsidRPr="003874B1" w:rsidRDefault="004A66C4" w:rsidP="008A3AE7">
            <w:pPr>
              <w:rPr>
                <w:rFonts w:ascii="Gotham-Book" w:hAnsi="Gotham-Book"/>
                <w:sz w:val="20"/>
                <w:szCs w:val="20"/>
              </w:rPr>
            </w:pPr>
            <w:r w:rsidRPr="003874B1">
              <w:rPr>
                <w:rFonts w:ascii="Gotham-Book" w:hAnsi="Gotham-Book"/>
                <w:sz w:val="20"/>
                <w:szCs w:val="20"/>
              </w:rPr>
              <w:t>Programme</w:t>
            </w:r>
            <w:r w:rsidR="004D1386">
              <w:rPr>
                <w:rFonts w:ascii="Gotham-Book" w:hAnsi="Gotham-Book"/>
                <w:sz w:val="20"/>
                <w:szCs w:val="20"/>
              </w:rPr>
              <w:t xml:space="preserve">/Project </w:t>
            </w:r>
            <w:r w:rsidRPr="003874B1">
              <w:rPr>
                <w:rFonts w:ascii="Gotham-Book" w:hAnsi="Gotham-Book"/>
                <w:sz w:val="20"/>
                <w:szCs w:val="20"/>
              </w:rPr>
              <w:t xml:space="preserve"> Boards</w:t>
            </w:r>
          </w:p>
          <w:p w14:paraId="3E42E013" w14:textId="28245082" w:rsidR="004A66C4" w:rsidRPr="003874B1" w:rsidRDefault="004A66C4" w:rsidP="008A3AE7">
            <w:pPr>
              <w:rPr>
                <w:rFonts w:ascii="Gotham-Book" w:hAnsi="Gotham-Book"/>
                <w:sz w:val="20"/>
                <w:szCs w:val="20"/>
              </w:rPr>
            </w:pPr>
            <w:r w:rsidRPr="003874B1">
              <w:rPr>
                <w:rFonts w:ascii="Gotham-Book" w:hAnsi="Gotham-Book"/>
                <w:sz w:val="20"/>
                <w:szCs w:val="20"/>
              </w:rPr>
              <w:t>Stakeholders – internal and external</w:t>
            </w:r>
          </w:p>
          <w:p w14:paraId="143146CC" w14:textId="5155E94E" w:rsidR="003874B1" w:rsidRPr="003874B1" w:rsidRDefault="003874B1" w:rsidP="008A3AE7">
            <w:pPr>
              <w:rPr>
                <w:rFonts w:ascii="Gotham-Book" w:hAnsi="Gotham-Book"/>
                <w:sz w:val="20"/>
                <w:szCs w:val="20"/>
              </w:rPr>
            </w:pPr>
            <w:r w:rsidRPr="003874B1">
              <w:rPr>
                <w:rFonts w:ascii="Gotham-Book" w:hAnsi="Gotham-Book"/>
                <w:sz w:val="20"/>
                <w:szCs w:val="20"/>
              </w:rPr>
              <w:t xml:space="preserve">Visitors (now and in the future) </w:t>
            </w:r>
          </w:p>
          <w:p w14:paraId="36CF0856" w14:textId="0133E0C7" w:rsidR="00EC6EA2" w:rsidRPr="003874B1" w:rsidRDefault="00EC6EA2" w:rsidP="008A3AE7">
            <w:pPr>
              <w:rPr>
                <w:rFonts w:ascii="Gotham-Bold" w:hAnsi="Gotham-Bold"/>
                <w:sz w:val="20"/>
                <w:szCs w:val="20"/>
              </w:rPr>
            </w:pPr>
          </w:p>
        </w:tc>
      </w:tr>
      <w:tr w:rsidR="008A2F0A" w:rsidRPr="001230D0" w14:paraId="10D5B7B7" w14:textId="77777777">
        <w:tc>
          <w:tcPr>
            <w:tcW w:w="3111" w:type="dxa"/>
          </w:tcPr>
          <w:p w14:paraId="1C5D85CA" w14:textId="77777777" w:rsidR="008A2F0A" w:rsidRPr="001230D0" w:rsidRDefault="008A2F0A" w:rsidP="008A2F0A">
            <w:pPr>
              <w:rPr>
                <w:rFonts w:ascii="Gotham-Bold" w:hAnsi="Gotham-Bold"/>
                <w:sz w:val="22"/>
                <w:szCs w:val="22"/>
              </w:rPr>
            </w:pPr>
            <w:r w:rsidRPr="001230D0">
              <w:rPr>
                <w:rFonts w:ascii="Gotham-Bold" w:hAnsi="Gotham-Bold"/>
                <w:sz w:val="22"/>
                <w:szCs w:val="22"/>
              </w:rPr>
              <w:lastRenderedPageBreak/>
              <w:t>Key areas of responsibility:</w:t>
            </w:r>
          </w:p>
          <w:p w14:paraId="4AE25C4A" w14:textId="77777777" w:rsidR="008A2F0A" w:rsidRPr="001230D0" w:rsidRDefault="008A2F0A" w:rsidP="008A2F0A">
            <w:pPr>
              <w:rPr>
                <w:rFonts w:ascii="Gotham-Bold" w:hAnsi="Gotham-Bold"/>
                <w:sz w:val="22"/>
                <w:szCs w:val="22"/>
              </w:rPr>
            </w:pPr>
          </w:p>
        </w:tc>
        <w:tc>
          <w:tcPr>
            <w:tcW w:w="6771" w:type="dxa"/>
          </w:tcPr>
          <w:p w14:paraId="05ECF38D" w14:textId="34709E1B" w:rsidR="00A229F9" w:rsidRPr="003E427D" w:rsidRDefault="00A229F9" w:rsidP="00D76140">
            <w:pPr>
              <w:ind w:left="461" w:hanging="461"/>
              <w:rPr>
                <w:rFonts w:ascii="Gotham-Book" w:hAnsi="Gotham-Book"/>
                <w:b/>
                <w:sz w:val="20"/>
                <w:szCs w:val="20"/>
              </w:rPr>
            </w:pPr>
            <w:r>
              <w:rPr>
                <w:rFonts w:ascii="Gotham-Book" w:hAnsi="Gotham-Book"/>
                <w:b/>
                <w:sz w:val="20"/>
                <w:szCs w:val="20"/>
              </w:rPr>
              <w:t>1.0</w:t>
            </w:r>
            <w:r w:rsidRPr="003E427D">
              <w:rPr>
                <w:rFonts w:ascii="Gotham-Book" w:hAnsi="Gotham-Book"/>
                <w:b/>
                <w:sz w:val="20"/>
                <w:szCs w:val="20"/>
              </w:rPr>
              <w:t xml:space="preserve"> </w:t>
            </w:r>
            <w:r w:rsidR="00D76140">
              <w:rPr>
                <w:rFonts w:ascii="Gotham-Book" w:hAnsi="Gotham-Book"/>
                <w:b/>
                <w:sz w:val="20"/>
                <w:szCs w:val="20"/>
              </w:rPr>
              <w:tab/>
            </w:r>
            <w:r w:rsidRPr="003E427D">
              <w:rPr>
                <w:rFonts w:ascii="Gotham-Book" w:hAnsi="Gotham-Book"/>
                <w:b/>
                <w:sz w:val="20"/>
                <w:szCs w:val="20"/>
              </w:rPr>
              <w:t xml:space="preserve">Project Sponsorship  </w:t>
            </w:r>
          </w:p>
          <w:p w14:paraId="6E482058" w14:textId="77777777" w:rsidR="00A229F9" w:rsidRPr="003E427D" w:rsidRDefault="00A229F9" w:rsidP="00A229F9">
            <w:pPr>
              <w:rPr>
                <w:rFonts w:ascii="Gotham-Book" w:hAnsi="Gotham-Book"/>
                <w:sz w:val="20"/>
                <w:szCs w:val="20"/>
              </w:rPr>
            </w:pPr>
          </w:p>
          <w:p w14:paraId="600DC2AC" w14:textId="76C1065B" w:rsidR="00A229F9" w:rsidRPr="003E427D" w:rsidRDefault="00DE6F3E" w:rsidP="00DE6F3E">
            <w:pPr>
              <w:rPr>
                <w:rFonts w:ascii="Gotham-Book" w:hAnsi="Gotham-Book"/>
                <w:sz w:val="20"/>
                <w:szCs w:val="20"/>
              </w:rPr>
            </w:pPr>
            <w:r>
              <w:rPr>
                <w:rFonts w:ascii="Gotham-Book" w:hAnsi="Gotham-Book"/>
                <w:sz w:val="20"/>
                <w:szCs w:val="20"/>
              </w:rPr>
              <w:t>Act as</w:t>
            </w:r>
            <w:r w:rsidR="00A229F9" w:rsidRPr="003E427D">
              <w:rPr>
                <w:rFonts w:ascii="Gotham-Book" w:hAnsi="Gotham-Book"/>
                <w:sz w:val="20"/>
                <w:szCs w:val="20"/>
              </w:rPr>
              <w:t xml:space="preserve"> Project Sponsor (as defined in the Project Management Procedures Manual) </w:t>
            </w:r>
            <w:r w:rsidR="008070FB">
              <w:rPr>
                <w:rFonts w:ascii="Gotham-Book" w:hAnsi="Gotham-Book"/>
                <w:sz w:val="20"/>
                <w:szCs w:val="20"/>
              </w:rPr>
              <w:t>where there is no</w:t>
            </w:r>
            <w:r w:rsidR="00A229F9" w:rsidRPr="003E427D">
              <w:rPr>
                <w:rFonts w:ascii="Gotham-Book" w:hAnsi="Gotham-Book"/>
                <w:sz w:val="20"/>
                <w:szCs w:val="20"/>
              </w:rPr>
              <w:t xml:space="preserve"> </w:t>
            </w:r>
            <w:r w:rsidR="008070FB">
              <w:rPr>
                <w:rFonts w:ascii="Gotham-Book" w:hAnsi="Gotham-Book"/>
                <w:sz w:val="20"/>
                <w:szCs w:val="20"/>
              </w:rPr>
              <w:t xml:space="preserve">separate Sponsor, acting </w:t>
            </w:r>
            <w:r w:rsidR="00A229F9" w:rsidRPr="003E427D">
              <w:rPr>
                <w:rFonts w:ascii="Gotham-Book" w:hAnsi="Gotham-Book"/>
                <w:sz w:val="20"/>
                <w:szCs w:val="20"/>
              </w:rPr>
              <w:t xml:space="preserve">as a single focal point for the </w:t>
            </w:r>
            <w:r w:rsidR="00A229F9">
              <w:rPr>
                <w:rFonts w:ascii="Gotham-Book" w:hAnsi="Gotham-Book"/>
                <w:sz w:val="20"/>
                <w:szCs w:val="20"/>
              </w:rPr>
              <w:t xml:space="preserve">HRP-wide </w:t>
            </w:r>
            <w:r w:rsidR="00A229F9" w:rsidRPr="003E427D">
              <w:rPr>
                <w:rFonts w:ascii="Gotham-Book" w:hAnsi="Gotham-Book"/>
                <w:sz w:val="20"/>
                <w:szCs w:val="20"/>
              </w:rPr>
              <w:t>corporate interest</w:t>
            </w:r>
            <w:r w:rsidR="00A229F9">
              <w:rPr>
                <w:rFonts w:ascii="Gotham-Book" w:hAnsi="Gotham-Book"/>
                <w:sz w:val="20"/>
                <w:szCs w:val="20"/>
              </w:rPr>
              <w:t xml:space="preserve"> and to successfully manage the Client side of the Project, </w:t>
            </w:r>
          </w:p>
          <w:p w14:paraId="0AF23500" w14:textId="77777777" w:rsidR="00A229F9" w:rsidRPr="003E427D" w:rsidRDefault="00A229F9" w:rsidP="00DE6F3E">
            <w:pPr>
              <w:rPr>
                <w:rFonts w:ascii="Gotham-Book" w:hAnsi="Gotham-Book"/>
                <w:sz w:val="20"/>
                <w:szCs w:val="20"/>
              </w:rPr>
            </w:pPr>
          </w:p>
          <w:p w14:paraId="08E805CA" w14:textId="0AD45D68" w:rsidR="00A229F9" w:rsidRPr="003E427D" w:rsidRDefault="00367CB3" w:rsidP="00014451">
            <w:pPr>
              <w:ind w:left="461" w:hanging="461"/>
              <w:rPr>
                <w:rFonts w:ascii="Gotham-Book" w:hAnsi="Gotham-Book"/>
                <w:sz w:val="20"/>
                <w:szCs w:val="20"/>
              </w:rPr>
            </w:pPr>
            <w:r>
              <w:rPr>
                <w:rFonts w:ascii="Gotham-Book" w:hAnsi="Gotham-Book"/>
                <w:sz w:val="20"/>
                <w:szCs w:val="20"/>
              </w:rPr>
              <w:t>1</w:t>
            </w:r>
            <w:r w:rsidR="00A229F9" w:rsidRPr="003E427D">
              <w:rPr>
                <w:rFonts w:ascii="Gotham-Book" w:hAnsi="Gotham-Book"/>
                <w:sz w:val="20"/>
                <w:szCs w:val="20"/>
              </w:rPr>
              <w:t xml:space="preserve">.01 </w:t>
            </w:r>
            <w:r w:rsidR="00014451">
              <w:rPr>
                <w:rFonts w:ascii="Gotham-Book" w:hAnsi="Gotham-Book"/>
                <w:sz w:val="20"/>
                <w:szCs w:val="20"/>
              </w:rPr>
              <w:tab/>
            </w:r>
            <w:r w:rsidR="00A229F9" w:rsidRPr="003E427D">
              <w:rPr>
                <w:rFonts w:ascii="Gotham-Book" w:hAnsi="Gotham-Book"/>
                <w:sz w:val="20"/>
                <w:szCs w:val="20"/>
              </w:rPr>
              <w:t xml:space="preserve">Developing the project proposal by: </w:t>
            </w:r>
          </w:p>
          <w:p w14:paraId="4832C01E" w14:textId="7F346FBD" w:rsidR="00A229F9" w:rsidRPr="003E427D" w:rsidRDefault="00A229F9" w:rsidP="00D76C9C">
            <w:pPr>
              <w:ind w:left="461" w:hanging="461"/>
              <w:rPr>
                <w:rFonts w:ascii="Gotham-Book" w:hAnsi="Gotham-Book"/>
                <w:sz w:val="20"/>
                <w:szCs w:val="20"/>
              </w:rPr>
            </w:pPr>
            <w:r w:rsidRPr="003E427D">
              <w:rPr>
                <w:rFonts w:ascii="Gotham-Book" w:hAnsi="Gotham-Book"/>
                <w:sz w:val="20"/>
                <w:szCs w:val="20"/>
              </w:rPr>
              <w:t xml:space="preserve">- </w:t>
            </w:r>
            <w:r w:rsidR="00105559">
              <w:rPr>
                <w:rFonts w:ascii="Gotham-Book" w:hAnsi="Gotham-Book"/>
                <w:sz w:val="20"/>
                <w:szCs w:val="20"/>
              </w:rPr>
              <w:tab/>
            </w:r>
            <w:r w:rsidRPr="003E427D">
              <w:rPr>
                <w:rFonts w:ascii="Gotham-Book" w:hAnsi="Gotham-Book"/>
                <w:sz w:val="20"/>
                <w:szCs w:val="20"/>
              </w:rPr>
              <w:t xml:space="preserve">Adopting appropriate Stages and Gateways, </w:t>
            </w:r>
          </w:p>
          <w:p w14:paraId="5E011F68" w14:textId="4391A9C4" w:rsidR="00A229F9" w:rsidRDefault="00A229F9" w:rsidP="00D76C9C">
            <w:pPr>
              <w:ind w:left="461" w:hanging="461"/>
              <w:rPr>
                <w:rFonts w:ascii="Gotham-Book" w:hAnsi="Gotham-Book"/>
                <w:sz w:val="20"/>
                <w:szCs w:val="20"/>
              </w:rPr>
            </w:pPr>
            <w:r w:rsidRPr="003E427D">
              <w:rPr>
                <w:rFonts w:ascii="Gotham-Book" w:hAnsi="Gotham-Book"/>
                <w:sz w:val="20"/>
                <w:szCs w:val="20"/>
              </w:rPr>
              <w:t xml:space="preserve">- </w:t>
            </w:r>
            <w:r w:rsidR="00D76C9C">
              <w:rPr>
                <w:rFonts w:ascii="Gotham-Book" w:hAnsi="Gotham-Book"/>
                <w:sz w:val="20"/>
                <w:szCs w:val="20"/>
              </w:rPr>
              <w:tab/>
            </w:r>
            <w:r w:rsidRPr="003E427D">
              <w:rPr>
                <w:rFonts w:ascii="Gotham-Book" w:hAnsi="Gotham-Book"/>
                <w:sz w:val="20"/>
                <w:szCs w:val="20"/>
              </w:rPr>
              <w:t>Developing the Pr</w:t>
            </w:r>
            <w:r w:rsidR="00DE6F3E">
              <w:rPr>
                <w:rFonts w:ascii="Gotham-Book" w:hAnsi="Gotham-Book"/>
                <w:sz w:val="20"/>
                <w:szCs w:val="20"/>
              </w:rPr>
              <w:t xml:space="preserve">oject Mandate </w:t>
            </w:r>
            <w:r w:rsidRPr="003E427D">
              <w:rPr>
                <w:rFonts w:ascii="Gotham-Book" w:hAnsi="Gotham-Book"/>
                <w:sz w:val="20"/>
                <w:szCs w:val="20"/>
              </w:rPr>
              <w:t xml:space="preserve">into a proposal </w:t>
            </w:r>
          </w:p>
          <w:p w14:paraId="6C1EB0D2" w14:textId="462AA6E2" w:rsidR="00A229F9" w:rsidRDefault="00A229F9" w:rsidP="00D76C9C">
            <w:pPr>
              <w:ind w:left="461" w:hanging="461"/>
              <w:rPr>
                <w:rFonts w:ascii="Gotham-Book" w:hAnsi="Gotham-Book"/>
                <w:sz w:val="20"/>
                <w:szCs w:val="20"/>
              </w:rPr>
            </w:pPr>
            <w:r>
              <w:rPr>
                <w:rFonts w:ascii="Gotham-Book" w:hAnsi="Gotham-Book"/>
                <w:sz w:val="20"/>
                <w:szCs w:val="20"/>
              </w:rPr>
              <w:t xml:space="preserve">- </w:t>
            </w:r>
            <w:r w:rsidR="00D76C9C">
              <w:rPr>
                <w:rFonts w:ascii="Gotham-Book" w:hAnsi="Gotham-Book"/>
                <w:sz w:val="20"/>
                <w:szCs w:val="20"/>
              </w:rPr>
              <w:tab/>
            </w:r>
            <w:r>
              <w:rPr>
                <w:rFonts w:ascii="Gotham-Book" w:hAnsi="Gotham-Book"/>
                <w:sz w:val="20"/>
                <w:szCs w:val="20"/>
              </w:rPr>
              <w:t xml:space="preserve">Agreeing fund-raising strategies, preparing and co-ordinating supporting information for HRPs Development team. </w:t>
            </w:r>
          </w:p>
          <w:p w14:paraId="70725289" w14:textId="77777777" w:rsidR="00A229F9" w:rsidRPr="003E427D" w:rsidRDefault="00A229F9" w:rsidP="00DE6F3E">
            <w:pPr>
              <w:ind w:left="177" w:hanging="177"/>
              <w:rPr>
                <w:rFonts w:ascii="Gotham-Book" w:hAnsi="Gotham-Book"/>
                <w:sz w:val="20"/>
                <w:szCs w:val="20"/>
              </w:rPr>
            </w:pPr>
          </w:p>
          <w:p w14:paraId="6CD5417C" w14:textId="3F3603B3" w:rsidR="00A229F9" w:rsidRPr="003E427D" w:rsidRDefault="00367CB3" w:rsidP="00DE6F3E">
            <w:pPr>
              <w:ind w:left="177" w:hanging="177"/>
              <w:rPr>
                <w:rFonts w:ascii="Gotham-Book" w:hAnsi="Gotham-Book"/>
                <w:sz w:val="20"/>
                <w:szCs w:val="20"/>
              </w:rPr>
            </w:pPr>
            <w:r>
              <w:rPr>
                <w:rFonts w:ascii="Gotham-Book" w:hAnsi="Gotham-Book"/>
                <w:sz w:val="20"/>
                <w:szCs w:val="20"/>
              </w:rPr>
              <w:t>1</w:t>
            </w:r>
            <w:r w:rsidR="00A229F9">
              <w:rPr>
                <w:rFonts w:ascii="Gotham-Book" w:hAnsi="Gotham-Book"/>
                <w:sz w:val="20"/>
                <w:szCs w:val="20"/>
              </w:rPr>
              <w:t>.02 Defining the P</w:t>
            </w:r>
            <w:r w:rsidR="00A229F9" w:rsidRPr="003E427D">
              <w:rPr>
                <w:rFonts w:ascii="Gotham-Book" w:hAnsi="Gotham-Book"/>
                <w:sz w:val="20"/>
                <w:szCs w:val="20"/>
              </w:rPr>
              <w:t xml:space="preserve">roject including </w:t>
            </w:r>
          </w:p>
          <w:p w14:paraId="4C3E2BA8" w14:textId="2A91F57A" w:rsidR="00A229F9" w:rsidRDefault="00A229F9" w:rsidP="00D76C9C">
            <w:pPr>
              <w:ind w:left="461" w:hanging="461"/>
              <w:rPr>
                <w:rFonts w:ascii="Gotham-Book" w:hAnsi="Gotham-Book"/>
                <w:sz w:val="20"/>
                <w:szCs w:val="20"/>
              </w:rPr>
            </w:pPr>
            <w:r>
              <w:rPr>
                <w:rFonts w:ascii="Gotham-Book" w:hAnsi="Gotham-Book"/>
                <w:sz w:val="20"/>
                <w:szCs w:val="20"/>
              </w:rPr>
              <w:t xml:space="preserve">- </w:t>
            </w:r>
            <w:r w:rsidR="00D76C9C">
              <w:rPr>
                <w:rFonts w:ascii="Gotham-Book" w:hAnsi="Gotham-Book"/>
                <w:sz w:val="20"/>
                <w:szCs w:val="20"/>
              </w:rPr>
              <w:tab/>
            </w:r>
            <w:r>
              <w:rPr>
                <w:rFonts w:ascii="Gotham-Book" w:hAnsi="Gotham-Book"/>
                <w:sz w:val="20"/>
                <w:szCs w:val="20"/>
              </w:rPr>
              <w:t>C</w:t>
            </w:r>
            <w:r w:rsidRPr="003E427D">
              <w:rPr>
                <w:rFonts w:ascii="Gotham-Book" w:hAnsi="Gotham-Book"/>
                <w:sz w:val="20"/>
                <w:szCs w:val="20"/>
              </w:rPr>
              <w:t>o-ordinating and refining user requirements and stakeholder input.</w:t>
            </w:r>
          </w:p>
          <w:p w14:paraId="081D9E62" w14:textId="3C830A49" w:rsidR="00A229F9" w:rsidRPr="003E427D" w:rsidRDefault="00A229F9" w:rsidP="00D76C9C">
            <w:pPr>
              <w:ind w:left="461" w:hanging="461"/>
              <w:rPr>
                <w:rFonts w:ascii="Gotham-Book" w:hAnsi="Gotham-Book"/>
                <w:sz w:val="20"/>
                <w:szCs w:val="20"/>
              </w:rPr>
            </w:pPr>
            <w:r>
              <w:rPr>
                <w:rFonts w:ascii="Gotham-Book" w:hAnsi="Gotham-Book"/>
                <w:sz w:val="20"/>
                <w:szCs w:val="20"/>
              </w:rPr>
              <w:t xml:space="preserve">- </w:t>
            </w:r>
            <w:r w:rsidR="00D76C9C">
              <w:rPr>
                <w:rFonts w:ascii="Gotham-Book" w:hAnsi="Gotham-Book"/>
                <w:sz w:val="20"/>
                <w:szCs w:val="20"/>
              </w:rPr>
              <w:tab/>
            </w:r>
            <w:r>
              <w:rPr>
                <w:rFonts w:ascii="Gotham-Book" w:hAnsi="Gotham-Book"/>
                <w:sz w:val="20"/>
                <w:szCs w:val="20"/>
              </w:rPr>
              <w:t xml:space="preserve">Preparing and refining the Brief, the Plan and the Business Case. </w:t>
            </w:r>
          </w:p>
          <w:p w14:paraId="7351BA9D" w14:textId="0A2E5882" w:rsidR="00A229F9" w:rsidRPr="003E427D" w:rsidRDefault="00A229F9" w:rsidP="00D76C9C">
            <w:pPr>
              <w:ind w:left="461" w:hanging="461"/>
              <w:rPr>
                <w:rFonts w:ascii="Gotham-Book" w:hAnsi="Gotham-Book"/>
                <w:sz w:val="20"/>
                <w:szCs w:val="20"/>
              </w:rPr>
            </w:pPr>
            <w:r>
              <w:rPr>
                <w:rFonts w:ascii="Gotham-Book" w:hAnsi="Gotham-Book"/>
                <w:sz w:val="20"/>
                <w:szCs w:val="20"/>
              </w:rPr>
              <w:t xml:space="preserve">- </w:t>
            </w:r>
            <w:r w:rsidR="00D76C9C">
              <w:rPr>
                <w:rFonts w:ascii="Gotham-Book" w:hAnsi="Gotham-Book"/>
                <w:sz w:val="20"/>
                <w:szCs w:val="20"/>
              </w:rPr>
              <w:tab/>
            </w:r>
            <w:r>
              <w:rPr>
                <w:rFonts w:ascii="Gotham-Book" w:hAnsi="Gotham-Book"/>
                <w:sz w:val="20"/>
                <w:szCs w:val="20"/>
              </w:rPr>
              <w:t>A</w:t>
            </w:r>
            <w:r w:rsidRPr="003E427D">
              <w:rPr>
                <w:rFonts w:ascii="Gotham-Book" w:hAnsi="Gotham-Book"/>
                <w:sz w:val="20"/>
                <w:szCs w:val="20"/>
              </w:rPr>
              <w:t>pplying conservation strategi</w:t>
            </w:r>
            <w:r w:rsidR="00DE6F3E">
              <w:rPr>
                <w:rFonts w:ascii="Gotham-Book" w:hAnsi="Gotham-Book"/>
                <w:sz w:val="20"/>
                <w:szCs w:val="20"/>
              </w:rPr>
              <w:t xml:space="preserve">es, and ensuring alignment with </w:t>
            </w:r>
            <w:r w:rsidRPr="003E427D">
              <w:rPr>
                <w:rFonts w:ascii="Gotham-Book" w:hAnsi="Gotham-Book"/>
                <w:sz w:val="20"/>
                <w:szCs w:val="20"/>
              </w:rPr>
              <w:t xml:space="preserve">other HRP strategies. </w:t>
            </w:r>
          </w:p>
          <w:p w14:paraId="21710EE6" w14:textId="2F06195E" w:rsidR="00A229F9" w:rsidRDefault="00A229F9" w:rsidP="00D76C9C">
            <w:pPr>
              <w:ind w:left="461" w:hanging="461"/>
              <w:rPr>
                <w:rFonts w:ascii="Gotham-Book" w:hAnsi="Gotham-Book"/>
                <w:sz w:val="20"/>
                <w:szCs w:val="20"/>
              </w:rPr>
            </w:pPr>
            <w:r>
              <w:rPr>
                <w:rFonts w:ascii="Gotham-Book" w:hAnsi="Gotham-Book"/>
                <w:sz w:val="20"/>
                <w:szCs w:val="20"/>
              </w:rPr>
              <w:t xml:space="preserve">- </w:t>
            </w:r>
            <w:r w:rsidR="00D76C9C">
              <w:rPr>
                <w:rFonts w:ascii="Gotham-Book" w:hAnsi="Gotham-Book"/>
                <w:sz w:val="20"/>
                <w:szCs w:val="20"/>
              </w:rPr>
              <w:tab/>
            </w:r>
            <w:r>
              <w:rPr>
                <w:rFonts w:ascii="Gotham-Book" w:hAnsi="Gotham-Book"/>
                <w:sz w:val="20"/>
                <w:szCs w:val="20"/>
              </w:rPr>
              <w:t>P</w:t>
            </w:r>
            <w:r w:rsidRPr="003E427D">
              <w:rPr>
                <w:rFonts w:ascii="Gotham-Book" w:hAnsi="Gotham-Book"/>
                <w:sz w:val="20"/>
                <w:szCs w:val="20"/>
              </w:rPr>
              <w:t>reparing options appraisals and providing recommendations</w:t>
            </w:r>
          </w:p>
          <w:p w14:paraId="09555CC2" w14:textId="1807F016" w:rsidR="00A229F9" w:rsidRPr="003E427D" w:rsidRDefault="00A229F9" w:rsidP="00D76C9C">
            <w:pPr>
              <w:ind w:left="461" w:hanging="461"/>
              <w:rPr>
                <w:rFonts w:ascii="Gotham-Book" w:hAnsi="Gotham-Book"/>
                <w:sz w:val="20"/>
                <w:szCs w:val="20"/>
              </w:rPr>
            </w:pPr>
            <w:r>
              <w:rPr>
                <w:rFonts w:ascii="Gotham-Book" w:hAnsi="Gotham-Book"/>
                <w:sz w:val="20"/>
                <w:szCs w:val="20"/>
              </w:rPr>
              <w:t xml:space="preserve">- </w:t>
            </w:r>
            <w:r w:rsidR="00D76C9C">
              <w:rPr>
                <w:rFonts w:ascii="Gotham-Book" w:hAnsi="Gotham-Book"/>
                <w:sz w:val="20"/>
                <w:szCs w:val="20"/>
              </w:rPr>
              <w:tab/>
            </w:r>
            <w:r>
              <w:rPr>
                <w:rFonts w:ascii="Gotham-Book" w:hAnsi="Gotham-Book"/>
                <w:sz w:val="20"/>
                <w:szCs w:val="20"/>
              </w:rPr>
              <w:t>Chairing Risk workshops.</w:t>
            </w:r>
          </w:p>
          <w:p w14:paraId="7C47BCCA" w14:textId="6A2EF9C6" w:rsidR="00A229F9" w:rsidRPr="003E427D" w:rsidRDefault="00A229F9" w:rsidP="002813C6">
            <w:pPr>
              <w:rPr>
                <w:rFonts w:ascii="Gotham-Book" w:hAnsi="Gotham-Book"/>
                <w:sz w:val="20"/>
                <w:szCs w:val="20"/>
              </w:rPr>
            </w:pPr>
          </w:p>
          <w:p w14:paraId="67229B2D" w14:textId="3C1C8EBE" w:rsidR="00A229F9" w:rsidRDefault="00367CB3" w:rsidP="00DE6F3E">
            <w:pPr>
              <w:ind w:left="177" w:hanging="177"/>
              <w:rPr>
                <w:rFonts w:ascii="Gotham-Book" w:hAnsi="Gotham-Book"/>
                <w:sz w:val="20"/>
                <w:szCs w:val="20"/>
              </w:rPr>
            </w:pPr>
            <w:r>
              <w:rPr>
                <w:rFonts w:ascii="Gotham-Book" w:hAnsi="Gotham-Book"/>
                <w:sz w:val="20"/>
                <w:szCs w:val="20"/>
              </w:rPr>
              <w:t>1</w:t>
            </w:r>
            <w:r w:rsidR="002813C6">
              <w:rPr>
                <w:rFonts w:ascii="Gotham-Book" w:hAnsi="Gotham-Book"/>
                <w:sz w:val="20"/>
                <w:szCs w:val="20"/>
              </w:rPr>
              <w:t>.03</w:t>
            </w:r>
            <w:r w:rsidR="00A229F9" w:rsidRPr="003E427D">
              <w:rPr>
                <w:rFonts w:ascii="Gotham-Book" w:hAnsi="Gotham-Book"/>
                <w:sz w:val="20"/>
                <w:szCs w:val="20"/>
              </w:rPr>
              <w:t xml:space="preserve"> Managing the Client-side Project team </w:t>
            </w:r>
          </w:p>
          <w:p w14:paraId="35A7E8B0" w14:textId="2CD3B161" w:rsidR="00A229F9" w:rsidRDefault="00A229F9" w:rsidP="00D76C9C">
            <w:pPr>
              <w:ind w:left="461" w:hanging="461"/>
              <w:rPr>
                <w:rFonts w:ascii="Gotham-Book" w:hAnsi="Gotham-Book"/>
                <w:sz w:val="20"/>
                <w:szCs w:val="20"/>
              </w:rPr>
            </w:pPr>
            <w:r>
              <w:rPr>
                <w:rFonts w:ascii="Gotham-Book" w:hAnsi="Gotham-Book"/>
                <w:sz w:val="20"/>
                <w:szCs w:val="20"/>
              </w:rPr>
              <w:t xml:space="preserve">– </w:t>
            </w:r>
            <w:r w:rsidR="00105559">
              <w:rPr>
                <w:rFonts w:ascii="Gotham-Book" w:hAnsi="Gotham-Book"/>
                <w:sz w:val="20"/>
                <w:szCs w:val="20"/>
              </w:rPr>
              <w:tab/>
            </w:r>
            <w:r>
              <w:rPr>
                <w:rFonts w:ascii="Gotham-Book" w:hAnsi="Gotham-Book"/>
                <w:sz w:val="20"/>
                <w:szCs w:val="20"/>
              </w:rPr>
              <w:t>S</w:t>
            </w:r>
            <w:r w:rsidRPr="003E427D">
              <w:rPr>
                <w:rFonts w:ascii="Gotham-Book" w:hAnsi="Gotham-Book"/>
                <w:sz w:val="20"/>
                <w:szCs w:val="20"/>
              </w:rPr>
              <w:t>ecuring and agre</w:t>
            </w:r>
            <w:r>
              <w:rPr>
                <w:rFonts w:ascii="Gotham-Book" w:hAnsi="Gotham-Book"/>
                <w:sz w:val="20"/>
                <w:szCs w:val="20"/>
              </w:rPr>
              <w:t>eing roles and responsibilities across departments,</w:t>
            </w:r>
          </w:p>
          <w:p w14:paraId="05966B87" w14:textId="50489A33" w:rsidR="00A229F9" w:rsidRDefault="00A229F9" w:rsidP="00D76C9C">
            <w:pPr>
              <w:ind w:left="461" w:hanging="461"/>
              <w:rPr>
                <w:rFonts w:ascii="Gotham-Book" w:hAnsi="Gotham-Book"/>
                <w:sz w:val="20"/>
                <w:szCs w:val="20"/>
              </w:rPr>
            </w:pPr>
            <w:r>
              <w:rPr>
                <w:rFonts w:ascii="Gotham-Book" w:hAnsi="Gotham-Book"/>
                <w:sz w:val="20"/>
                <w:szCs w:val="20"/>
              </w:rPr>
              <w:t xml:space="preserve">- </w:t>
            </w:r>
            <w:r w:rsidR="00105559">
              <w:rPr>
                <w:rFonts w:ascii="Gotham-Book" w:hAnsi="Gotham-Book"/>
                <w:sz w:val="20"/>
                <w:szCs w:val="20"/>
              </w:rPr>
              <w:tab/>
            </w:r>
            <w:r>
              <w:rPr>
                <w:rFonts w:ascii="Gotham-Book" w:hAnsi="Gotham-Book"/>
                <w:sz w:val="20"/>
                <w:szCs w:val="20"/>
              </w:rPr>
              <w:t>Co-ordinating and chann</w:t>
            </w:r>
            <w:r w:rsidRPr="00C61070">
              <w:rPr>
                <w:rFonts w:ascii="Gotham-Book" w:hAnsi="Gotham-Book"/>
                <w:sz w:val="20"/>
                <w:szCs w:val="20"/>
              </w:rPr>
              <w:t>e</w:t>
            </w:r>
            <w:r>
              <w:rPr>
                <w:rFonts w:ascii="Gotham-Book" w:hAnsi="Gotham-Book"/>
                <w:sz w:val="20"/>
                <w:szCs w:val="20"/>
              </w:rPr>
              <w:t>ll</w:t>
            </w:r>
            <w:r w:rsidRPr="00C61070">
              <w:rPr>
                <w:rFonts w:ascii="Gotham-Book" w:hAnsi="Gotham-Book"/>
                <w:sz w:val="20"/>
                <w:szCs w:val="20"/>
              </w:rPr>
              <w:t xml:space="preserve">ing end-user input throughout </w:t>
            </w:r>
            <w:r>
              <w:rPr>
                <w:rFonts w:ascii="Gotham-Book" w:hAnsi="Gotham-Book"/>
                <w:sz w:val="20"/>
                <w:szCs w:val="20"/>
              </w:rPr>
              <w:t>t</w:t>
            </w:r>
            <w:r w:rsidRPr="00C61070">
              <w:rPr>
                <w:rFonts w:ascii="Gotham-Book" w:hAnsi="Gotham-Book"/>
                <w:sz w:val="20"/>
                <w:szCs w:val="20"/>
              </w:rPr>
              <w:t>he life of the project, managing expectations.</w:t>
            </w:r>
          </w:p>
          <w:p w14:paraId="76A7C75F" w14:textId="0C5066B4" w:rsidR="00A229F9" w:rsidRDefault="00A229F9" w:rsidP="00D76C9C">
            <w:pPr>
              <w:ind w:left="461" w:hanging="461"/>
              <w:rPr>
                <w:rFonts w:ascii="Gotham-Book" w:hAnsi="Gotham-Book"/>
                <w:sz w:val="20"/>
                <w:szCs w:val="20"/>
              </w:rPr>
            </w:pPr>
            <w:r>
              <w:rPr>
                <w:rFonts w:ascii="Gotham-Book" w:hAnsi="Gotham-Book"/>
                <w:sz w:val="20"/>
                <w:szCs w:val="20"/>
              </w:rPr>
              <w:t xml:space="preserve">- </w:t>
            </w:r>
            <w:r w:rsidR="00105559">
              <w:rPr>
                <w:rFonts w:ascii="Gotham-Book" w:hAnsi="Gotham-Book"/>
                <w:sz w:val="20"/>
                <w:szCs w:val="20"/>
              </w:rPr>
              <w:tab/>
            </w:r>
            <w:r>
              <w:rPr>
                <w:rFonts w:ascii="Gotham-Book" w:hAnsi="Gotham-Book"/>
                <w:sz w:val="20"/>
                <w:szCs w:val="20"/>
              </w:rPr>
              <w:t>Fostering teamwork, chairing project team meetings and co-ordination activities and inputs.</w:t>
            </w:r>
            <w:r w:rsidRPr="00C61070">
              <w:rPr>
                <w:rFonts w:ascii="Gotham-Book" w:hAnsi="Gotham-Book"/>
                <w:sz w:val="20"/>
                <w:szCs w:val="20"/>
              </w:rPr>
              <w:t xml:space="preserve"> </w:t>
            </w:r>
          </w:p>
          <w:p w14:paraId="1D988398" w14:textId="381CA47C" w:rsidR="00A229F9" w:rsidRDefault="00A229F9" w:rsidP="00D76C9C">
            <w:pPr>
              <w:ind w:left="461" w:hanging="461"/>
              <w:rPr>
                <w:rFonts w:ascii="Gotham-Book" w:hAnsi="Gotham-Book"/>
                <w:sz w:val="20"/>
                <w:szCs w:val="20"/>
              </w:rPr>
            </w:pPr>
            <w:r>
              <w:rPr>
                <w:rFonts w:ascii="Gotham-Book" w:hAnsi="Gotham-Book"/>
                <w:sz w:val="20"/>
                <w:szCs w:val="20"/>
              </w:rPr>
              <w:t xml:space="preserve">- </w:t>
            </w:r>
            <w:r w:rsidR="00105559">
              <w:rPr>
                <w:rFonts w:ascii="Gotham-Book" w:hAnsi="Gotham-Book"/>
                <w:sz w:val="20"/>
                <w:szCs w:val="20"/>
              </w:rPr>
              <w:tab/>
            </w:r>
            <w:r>
              <w:rPr>
                <w:rFonts w:ascii="Gotham-Book" w:hAnsi="Gotham-Book"/>
                <w:sz w:val="20"/>
                <w:szCs w:val="20"/>
              </w:rPr>
              <w:t xml:space="preserve">Allocating work packages ensuring no issues are double-counted or omitted. </w:t>
            </w:r>
          </w:p>
          <w:p w14:paraId="3DDF0236" w14:textId="77777777" w:rsidR="002813C6" w:rsidRDefault="002813C6" w:rsidP="00D76C9C">
            <w:pPr>
              <w:ind w:left="461" w:hanging="461"/>
              <w:rPr>
                <w:rFonts w:ascii="Gotham-Book" w:hAnsi="Gotham-Book"/>
                <w:sz w:val="20"/>
                <w:szCs w:val="20"/>
              </w:rPr>
            </w:pPr>
          </w:p>
          <w:p w14:paraId="53312861" w14:textId="100BEC6F" w:rsidR="002813C6" w:rsidRPr="003E427D" w:rsidRDefault="002813C6" w:rsidP="002813C6">
            <w:pPr>
              <w:ind w:left="177" w:hanging="177"/>
              <w:rPr>
                <w:rFonts w:ascii="Gotham-Book" w:hAnsi="Gotham-Book"/>
                <w:sz w:val="20"/>
                <w:szCs w:val="20"/>
              </w:rPr>
            </w:pPr>
            <w:r>
              <w:rPr>
                <w:rFonts w:ascii="Gotham-Book" w:hAnsi="Gotham-Book"/>
                <w:sz w:val="20"/>
                <w:szCs w:val="20"/>
              </w:rPr>
              <w:t>1.04</w:t>
            </w:r>
            <w:r w:rsidRPr="003E427D">
              <w:rPr>
                <w:rFonts w:ascii="Gotham-Book" w:hAnsi="Gotham-Book"/>
                <w:sz w:val="20"/>
                <w:szCs w:val="20"/>
              </w:rPr>
              <w:t xml:space="preserve"> </w:t>
            </w:r>
            <w:r>
              <w:rPr>
                <w:rFonts w:ascii="Gotham-Book" w:hAnsi="Gotham-Book"/>
                <w:sz w:val="20"/>
                <w:szCs w:val="20"/>
              </w:rPr>
              <w:t>Managing Project Managers of sub-projects</w:t>
            </w:r>
            <w:r w:rsidRPr="003E427D">
              <w:rPr>
                <w:rFonts w:ascii="Gotham-Book" w:hAnsi="Gotham-Book"/>
                <w:sz w:val="20"/>
                <w:szCs w:val="20"/>
              </w:rPr>
              <w:t>:</w:t>
            </w:r>
          </w:p>
          <w:p w14:paraId="7EFD3043" w14:textId="77777777" w:rsidR="00A229F9" w:rsidRPr="003E427D" w:rsidRDefault="00A229F9" w:rsidP="00DE6F3E">
            <w:pPr>
              <w:ind w:left="177" w:hanging="177"/>
              <w:rPr>
                <w:rFonts w:ascii="Gotham-Book" w:hAnsi="Gotham-Book"/>
                <w:sz w:val="20"/>
                <w:szCs w:val="20"/>
              </w:rPr>
            </w:pPr>
          </w:p>
          <w:p w14:paraId="011C9569" w14:textId="2E6D154F" w:rsidR="00A229F9" w:rsidRDefault="00367CB3" w:rsidP="002813C6">
            <w:pPr>
              <w:ind w:left="461" w:hanging="461"/>
              <w:rPr>
                <w:rFonts w:ascii="Gotham-Book" w:hAnsi="Gotham-Book"/>
                <w:sz w:val="20"/>
                <w:szCs w:val="20"/>
              </w:rPr>
            </w:pPr>
            <w:r>
              <w:rPr>
                <w:rFonts w:ascii="Gotham-Book" w:hAnsi="Gotham-Book"/>
                <w:sz w:val="20"/>
                <w:szCs w:val="20"/>
              </w:rPr>
              <w:t>1</w:t>
            </w:r>
            <w:r w:rsidR="002813C6">
              <w:rPr>
                <w:rFonts w:ascii="Gotham-Book" w:hAnsi="Gotham-Book"/>
                <w:sz w:val="20"/>
                <w:szCs w:val="20"/>
              </w:rPr>
              <w:t>.05</w:t>
            </w:r>
            <w:r w:rsidR="00A229F9">
              <w:rPr>
                <w:rFonts w:ascii="Gotham-Book" w:hAnsi="Gotham-Book"/>
                <w:sz w:val="20"/>
                <w:szCs w:val="20"/>
              </w:rPr>
              <w:t xml:space="preserve"> Managing Communications</w:t>
            </w:r>
          </w:p>
          <w:p w14:paraId="409C8AB4" w14:textId="319FB3A3" w:rsidR="00A229F9" w:rsidRDefault="00A229F9" w:rsidP="003C22E6">
            <w:pPr>
              <w:ind w:left="461" w:hanging="461"/>
              <w:rPr>
                <w:rFonts w:ascii="Gotham-Book" w:hAnsi="Gotham-Book"/>
                <w:sz w:val="20"/>
                <w:szCs w:val="20"/>
              </w:rPr>
            </w:pPr>
            <w:r>
              <w:rPr>
                <w:rFonts w:ascii="Gotham-Book" w:hAnsi="Gotham-Book"/>
                <w:sz w:val="20"/>
                <w:szCs w:val="20"/>
              </w:rPr>
              <w:t xml:space="preserve">- </w:t>
            </w:r>
            <w:r w:rsidR="00105559">
              <w:rPr>
                <w:rFonts w:ascii="Gotham-Book" w:hAnsi="Gotham-Book"/>
                <w:sz w:val="20"/>
                <w:szCs w:val="20"/>
              </w:rPr>
              <w:tab/>
            </w:r>
            <w:r>
              <w:rPr>
                <w:rFonts w:ascii="Gotham-Book" w:hAnsi="Gotham-Book"/>
                <w:sz w:val="20"/>
                <w:szCs w:val="20"/>
              </w:rPr>
              <w:t xml:space="preserve">Establishing reporting on project progress (time, cost and performance) against eh Brief, Business Case and milestones. </w:t>
            </w:r>
          </w:p>
          <w:p w14:paraId="5081DFA7" w14:textId="245201B1" w:rsidR="00A229F9" w:rsidRDefault="00A229F9" w:rsidP="003C22E6">
            <w:pPr>
              <w:ind w:left="461" w:hanging="461"/>
              <w:rPr>
                <w:rFonts w:ascii="Gotham-Book" w:hAnsi="Gotham-Book"/>
                <w:sz w:val="20"/>
                <w:szCs w:val="20"/>
              </w:rPr>
            </w:pPr>
            <w:r>
              <w:rPr>
                <w:rFonts w:ascii="Gotham-Book" w:hAnsi="Gotham-Book"/>
                <w:sz w:val="20"/>
                <w:szCs w:val="20"/>
              </w:rPr>
              <w:t>-</w:t>
            </w:r>
            <w:r w:rsidR="00367CB3">
              <w:rPr>
                <w:rFonts w:ascii="Gotham-Book" w:hAnsi="Gotham-Book"/>
                <w:sz w:val="20"/>
                <w:szCs w:val="20"/>
              </w:rPr>
              <w:tab/>
            </w:r>
            <w:r>
              <w:rPr>
                <w:rFonts w:ascii="Gotham-Book" w:hAnsi="Gotham-Book"/>
                <w:sz w:val="20"/>
                <w:szCs w:val="20"/>
              </w:rPr>
              <w:t xml:space="preserve">Receiving and reviewing regular reports form the Project Manager and Team and reporting toe the Project Owner and Board. </w:t>
            </w:r>
          </w:p>
          <w:p w14:paraId="216DDAD1" w14:textId="7917B040" w:rsidR="00A229F9" w:rsidRDefault="00A229F9" w:rsidP="003C22E6">
            <w:pPr>
              <w:ind w:left="461" w:hanging="461"/>
              <w:rPr>
                <w:rFonts w:ascii="Gotham-Book" w:hAnsi="Gotham-Book"/>
                <w:sz w:val="20"/>
                <w:szCs w:val="20"/>
              </w:rPr>
            </w:pPr>
            <w:r>
              <w:rPr>
                <w:rFonts w:ascii="Gotham-Book" w:hAnsi="Gotham-Book"/>
                <w:sz w:val="20"/>
                <w:szCs w:val="20"/>
              </w:rPr>
              <w:t>-</w:t>
            </w:r>
            <w:r w:rsidR="00367CB3">
              <w:rPr>
                <w:rFonts w:ascii="Gotham-Book" w:hAnsi="Gotham-Book"/>
                <w:sz w:val="20"/>
                <w:szCs w:val="20"/>
              </w:rPr>
              <w:tab/>
            </w:r>
            <w:r>
              <w:rPr>
                <w:rFonts w:ascii="Gotham-Book" w:hAnsi="Gotham-Book"/>
                <w:sz w:val="20"/>
                <w:szCs w:val="20"/>
              </w:rPr>
              <w:t xml:space="preserve">Establishing and implementing the Project Communication Plan. </w:t>
            </w:r>
          </w:p>
          <w:p w14:paraId="3D8DADE6" w14:textId="12B12B22" w:rsidR="00A229F9" w:rsidRDefault="00A229F9" w:rsidP="00102068">
            <w:pPr>
              <w:rPr>
                <w:rFonts w:ascii="Gotham-Book" w:hAnsi="Gotham-Book"/>
                <w:sz w:val="20"/>
                <w:szCs w:val="20"/>
              </w:rPr>
            </w:pPr>
          </w:p>
          <w:p w14:paraId="7F551AE1" w14:textId="3AA3EE0C" w:rsidR="00A229F9" w:rsidRPr="00102068" w:rsidRDefault="00102068" w:rsidP="00102068">
            <w:pPr>
              <w:ind w:left="461" w:hanging="425"/>
              <w:rPr>
                <w:rFonts w:ascii="Gotham-Book" w:hAnsi="Gotham-Book"/>
                <w:sz w:val="20"/>
                <w:szCs w:val="20"/>
              </w:rPr>
            </w:pPr>
            <w:r>
              <w:rPr>
                <w:rFonts w:ascii="Gotham-Book" w:hAnsi="Gotham-Book"/>
                <w:sz w:val="20"/>
                <w:szCs w:val="20"/>
              </w:rPr>
              <w:t>1.06</w:t>
            </w:r>
            <w:r>
              <w:rPr>
                <w:rFonts w:ascii="Gotham-Book" w:hAnsi="Gotham-Book"/>
                <w:sz w:val="20"/>
                <w:szCs w:val="20"/>
              </w:rPr>
              <w:tab/>
            </w:r>
            <w:r w:rsidR="00B575A6" w:rsidRPr="00102068">
              <w:rPr>
                <w:rFonts w:ascii="Gotham-Book" w:hAnsi="Gotham-Book"/>
                <w:sz w:val="20"/>
                <w:szCs w:val="20"/>
              </w:rPr>
              <w:t>F</w:t>
            </w:r>
            <w:r w:rsidR="00A229F9" w:rsidRPr="00102068">
              <w:rPr>
                <w:rFonts w:ascii="Gotham-Book" w:hAnsi="Gotham-Book"/>
                <w:sz w:val="20"/>
                <w:szCs w:val="20"/>
              </w:rPr>
              <w:t>ormal Project Closure.</w:t>
            </w:r>
          </w:p>
          <w:p w14:paraId="02C2CADB" w14:textId="77777777" w:rsidR="00A229F9" w:rsidRDefault="00A229F9" w:rsidP="00DE6F3E">
            <w:pPr>
              <w:pStyle w:val="ListParagraph"/>
              <w:ind w:left="177" w:hanging="177"/>
              <w:rPr>
                <w:rFonts w:ascii="Gotham-Book" w:hAnsi="Gotham-Book"/>
                <w:b/>
                <w:sz w:val="20"/>
                <w:szCs w:val="20"/>
              </w:rPr>
            </w:pPr>
          </w:p>
          <w:p w14:paraId="015912E1" w14:textId="3C298839" w:rsidR="003874B1" w:rsidRPr="00D76140" w:rsidRDefault="00D76140" w:rsidP="00D76140">
            <w:pPr>
              <w:ind w:left="461" w:hanging="425"/>
              <w:rPr>
                <w:rFonts w:ascii="Gotham-Book" w:hAnsi="Gotham-Book"/>
                <w:b/>
                <w:sz w:val="20"/>
                <w:szCs w:val="20"/>
              </w:rPr>
            </w:pPr>
            <w:r>
              <w:rPr>
                <w:rFonts w:ascii="Gotham-Book" w:hAnsi="Gotham-Book"/>
                <w:b/>
                <w:sz w:val="20"/>
                <w:szCs w:val="20"/>
              </w:rPr>
              <w:t>2.0</w:t>
            </w:r>
            <w:r>
              <w:rPr>
                <w:rFonts w:ascii="Gotham-Book" w:hAnsi="Gotham-Book"/>
                <w:b/>
                <w:sz w:val="20"/>
                <w:szCs w:val="20"/>
              </w:rPr>
              <w:tab/>
            </w:r>
            <w:r w:rsidR="003874B1" w:rsidRPr="00D76140">
              <w:rPr>
                <w:rFonts w:ascii="Gotham-Book" w:hAnsi="Gotham-Book"/>
                <w:b/>
                <w:sz w:val="20"/>
                <w:szCs w:val="20"/>
              </w:rPr>
              <w:t>Project M</w:t>
            </w:r>
            <w:r w:rsidR="004F4A0F" w:rsidRPr="00D76140">
              <w:rPr>
                <w:rFonts w:ascii="Gotham-Book" w:hAnsi="Gotham-Book"/>
                <w:b/>
                <w:sz w:val="20"/>
                <w:szCs w:val="20"/>
              </w:rPr>
              <w:t>anagement</w:t>
            </w:r>
            <w:r w:rsidR="00451EA2" w:rsidRPr="00D76140">
              <w:rPr>
                <w:rFonts w:ascii="Gotham-Book" w:hAnsi="Gotham-Book"/>
                <w:b/>
                <w:sz w:val="20"/>
                <w:szCs w:val="20"/>
              </w:rPr>
              <w:t xml:space="preserve"> </w:t>
            </w:r>
          </w:p>
          <w:p w14:paraId="0742B050" w14:textId="77777777" w:rsidR="003E427D" w:rsidRPr="003E427D" w:rsidRDefault="003E427D" w:rsidP="00DE6F3E">
            <w:pPr>
              <w:pStyle w:val="ListParagraph"/>
              <w:ind w:left="177" w:hanging="177"/>
              <w:rPr>
                <w:rFonts w:ascii="Gotham-Book" w:hAnsi="Gotham-Book"/>
                <w:b/>
                <w:sz w:val="20"/>
                <w:szCs w:val="20"/>
              </w:rPr>
            </w:pPr>
          </w:p>
          <w:p w14:paraId="2C1472E2" w14:textId="65CC7601" w:rsidR="00E93A7B" w:rsidRPr="003E427D" w:rsidRDefault="007E7FCC" w:rsidP="007E7FCC">
            <w:pPr>
              <w:rPr>
                <w:rFonts w:ascii="Gotham-Book" w:hAnsi="Gotham-Book"/>
                <w:sz w:val="20"/>
                <w:szCs w:val="20"/>
              </w:rPr>
            </w:pPr>
            <w:r>
              <w:rPr>
                <w:rFonts w:ascii="Gotham-Book" w:hAnsi="Gotham-Book"/>
                <w:sz w:val="20"/>
                <w:szCs w:val="20"/>
              </w:rPr>
              <w:t>Act as</w:t>
            </w:r>
            <w:r w:rsidRPr="003E427D">
              <w:rPr>
                <w:rFonts w:ascii="Gotham-Book" w:hAnsi="Gotham-Book"/>
                <w:sz w:val="20"/>
                <w:szCs w:val="20"/>
              </w:rPr>
              <w:t xml:space="preserve"> Project </w:t>
            </w:r>
            <w:r>
              <w:rPr>
                <w:rFonts w:ascii="Gotham-Book" w:hAnsi="Gotham-Book"/>
                <w:sz w:val="20"/>
                <w:szCs w:val="20"/>
              </w:rPr>
              <w:t>Manager</w:t>
            </w:r>
            <w:r w:rsidRPr="003E427D">
              <w:rPr>
                <w:rFonts w:ascii="Gotham-Book" w:hAnsi="Gotham-Book"/>
                <w:sz w:val="20"/>
                <w:szCs w:val="20"/>
              </w:rPr>
              <w:t xml:space="preserve"> (as defined in the Project Management Procedures Manual)</w:t>
            </w:r>
            <w:r>
              <w:rPr>
                <w:rFonts w:ascii="Gotham-Book" w:hAnsi="Gotham-Book"/>
                <w:sz w:val="20"/>
                <w:szCs w:val="20"/>
              </w:rPr>
              <w:t>, managing the S</w:t>
            </w:r>
            <w:r w:rsidR="00A229F9">
              <w:rPr>
                <w:rFonts w:ascii="Gotham-Book" w:hAnsi="Gotham-Book"/>
                <w:sz w:val="20"/>
                <w:szCs w:val="20"/>
              </w:rPr>
              <w:t>upply side of major projects</w:t>
            </w:r>
            <w:r>
              <w:rPr>
                <w:rFonts w:ascii="Gotham-Book" w:hAnsi="Gotham-Book"/>
                <w:sz w:val="20"/>
                <w:szCs w:val="20"/>
              </w:rPr>
              <w:t>,</w:t>
            </w:r>
            <w:r w:rsidR="00451EA2" w:rsidRPr="003E427D">
              <w:rPr>
                <w:rFonts w:ascii="Gotham-Book" w:hAnsi="Gotham-Book"/>
                <w:sz w:val="20"/>
                <w:szCs w:val="20"/>
              </w:rPr>
              <w:t xml:space="preserve"> </w:t>
            </w:r>
            <w:r w:rsidR="005662DE" w:rsidRPr="003E427D">
              <w:rPr>
                <w:rFonts w:ascii="Gotham-Book" w:hAnsi="Gotham-Book"/>
                <w:sz w:val="20"/>
                <w:szCs w:val="20"/>
              </w:rPr>
              <w:t xml:space="preserve">being </w:t>
            </w:r>
            <w:r w:rsidR="00451EA2" w:rsidRPr="003E427D">
              <w:rPr>
                <w:rFonts w:ascii="Gotham-Book" w:hAnsi="Gotham-Book"/>
                <w:sz w:val="20"/>
                <w:szCs w:val="20"/>
              </w:rPr>
              <w:t xml:space="preserve">responsible for </w:t>
            </w:r>
            <w:r w:rsidR="00A229F9">
              <w:rPr>
                <w:rFonts w:ascii="Gotham-Book" w:hAnsi="Gotham-Book"/>
                <w:sz w:val="20"/>
                <w:szCs w:val="20"/>
              </w:rPr>
              <w:t xml:space="preserve">their </w:t>
            </w:r>
            <w:r w:rsidR="00451EA2" w:rsidRPr="003E427D">
              <w:rPr>
                <w:rFonts w:ascii="Gotham-Book" w:hAnsi="Gotham-Book"/>
                <w:sz w:val="20"/>
                <w:szCs w:val="20"/>
              </w:rPr>
              <w:t>delivery.</w:t>
            </w:r>
            <w:r>
              <w:rPr>
                <w:rFonts w:ascii="Gotham-Book" w:hAnsi="Gotham-Book"/>
                <w:sz w:val="20"/>
                <w:szCs w:val="20"/>
              </w:rPr>
              <w:t xml:space="preserve"> </w:t>
            </w:r>
            <w:r w:rsidR="004D1386">
              <w:rPr>
                <w:rFonts w:ascii="Gotham-Book" w:hAnsi="Gotham-Book"/>
                <w:sz w:val="20"/>
                <w:szCs w:val="20"/>
              </w:rPr>
              <w:t xml:space="preserve">Providing </w:t>
            </w:r>
            <w:r w:rsidR="00E93A7B" w:rsidRPr="003E427D">
              <w:rPr>
                <w:rFonts w:ascii="Gotham-Book" w:hAnsi="Gotham-Book"/>
                <w:sz w:val="20"/>
                <w:szCs w:val="20"/>
              </w:rPr>
              <w:t>the focus fo</w:t>
            </w:r>
            <w:r>
              <w:rPr>
                <w:rFonts w:ascii="Gotham-Book" w:hAnsi="Gotham-Book"/>
                <w:sz w:val="20"/>
                <w:szCs w:val="20"/>
              </w:rPr>
              <w:t>r the day-to-day management of the</w:t>
            </w:r>
            <w:r w:rsidR="00E93A7B" w:rsidRPr="003E427D">
              <w:rPr>
                <w:rFonts w:ascii="Gotham-Book" w:hAnsi="Gotham-Book"/>
                <w:sz w:val="20"/>
                <w:szCs w:val="20"/>
              </w:rPr>
              <w:t xml:space="preserve"> capital project team</w:t>
            </w:r>
            <w:r>
              <w:rPr>
                <w:rFonts w:ascii="Gotham-Book" w:hAnsi="Gotham-Book"/>
                <w:sz w:val="20"/>
                <w:szCs w:val="20"/>
              </w:rPr>
              <w:t>.</w:t>
            </w:r>
          </w:p>
          <w:p w14:paraId="18B749CA" w14:textId="0EE24447" w:rsidR="00897B8A" w:rsidRPr="003E427D" w:rsidRDefault="00897B8A" w:rsidP="007E7FCC">
            <w:pPr>
              <w:rPr>
                <w:rFonts w:ascii="Gotham-Book" w:hAnsi="Gotham-Book"/>
                <w:sz w:val="20"/>
                <w:szCs w:val="20"/>
              </w:rPr>
            </w:pPr>
          </w:p>
          <w:p w14:paraId="573DD663" w14:textId="77777777" w:rsidR="007E7FCC" w:rsidRDefault="00B575A6" w:rsidP="00B575A6">
            <w:pPr>
              <w:ind w:left="461" w:hanging="461"/>
              <w:rPr>
                <w:rFonts w:ascii="Gotham-Book" w:hAnsi="Gotham-Book"/>
                <w:sz w:val="20"/>
                <w:szCs w:val="20"/>
              </w:rPr>
            </w:pPr>
            <w:r>
              <w:rPr>
                <w:rFonts w:ascii="Gotham-Book" w:hAnsi="Gotham-Book"/>
                <w:sz w:val="20"/>
                <w:szCs w:val="20"/>
              </w:rPr>
              <w:t>2</w:t>
            </w:r>
            <w:r w:rsidR="00A34829" w:rsidRPr="003E427D">
              <w:rPr>
                <w:rFonts w:ascii="Gotham-Book" w:hAnsi="Gotham-Book"/>
                <w:sz w:val="20"/>
                <w:szCs w:val="20"/>
              </w:rPr>
              <w:t>.</w:t>
            </w:r>
            <w:r w:rsidR="003E427D">
              <w:rPr>
                <w:rFonts w:ascii="Gotham-Book" w:hAnsi="Gotham-Book"/>
                <w:sz w:val="20"/>
                <w:szCs w:val="20"/>
              </w:rPr>
              <w:t>0</w:t>
            </w:r>
            <w:r w:rsidR="007E7FCC">
              <w:rPr>
                <w:rFonts w:ascii="Gotham-Book" w:hAnsi="Gotham-Book"/>
                <w:sz w:val="20"/>
                <w:szCs w:val="20"/>
              </w:rPr>
              <w:t>1</w:t>
            </w:r>
            <w:r w:rsidR="00A34829" w:rsidRPr="003E427D">
              <w:rPr>
                <w:rFonts w:ascii="Gotham-Book" w:hAnsi="Gotham-Book"/>
                <w:sz w:val="20"/>
                <w:szCs w:val="20"/>
              </w:rPr>
              <w:t xml:space="preserve"> </w:t>
            </w:r>
            <w:r w:rsidR="007E7FCC">
              <w:rPr>
                <w:rFonts w:ascii="Gotham-Book" w:hAnsi="Gotham-Book"/>
                <w:sz w:val="20"/>
                <w:szCs w:val="20"/>
              </w:rPr>
              <w:t>Planning the project</w:t>
            </w:r>
          </w:p>
          <w:p w14:paraId="2615DC7D" w14:textId="77777777" w:rsidR="007E7FCC" w:rsidRDefault="007E7FCC" w:rsidP="00B575A6">
            <w:pPr>
              <w:ind w:left="461" w:hanging="461"/>
              <w:rPr>
                <w:rFonts w:ascii="Gotham-Book" w:hAnsi="Gotham-Book"/>
                <w:sz w:val="20"/>
                <w:szCs w:val="20"/>
              </w:rPr>
            </w:pPr>
            <w:r>
              <w:rPr>
                <w:rFonts w:ascii="Gotham-Book" w:hAnsi="Gotham-Book"/>
                <w:sz w:val="20"/>
                <w:szCs w:val="20"/>
              </w:rPr>
              <w:t>-</w:t>
            </w:r>
            <w:r>
              <w:rPr>
                <w:rFonts w:ascii="Gotham-Book" w:hAnsi="Gotham-Book"/>
                <w:sz w:val="20"/>
                <w:szCs w:val="20"/>
              </w:rPr>
              <w:tab/>
            </w:r>
            <w:r w:rsidR="004D1386">
              <w:rPr>
                <w:rFonts w:ascii="Gotham-Book" w:hAnsi="Gotham-Book"/>
                <w:sz w:val="20"/>
                <w:szCs w:val="20"/>
              </w:rPr>
              <w:t>Defining and</w:t>
            </w:r>
            <w:r w:rsidR="005662DE" w:rsidRPr="003E427D">
              <w:rPr>
                <w:rFonts w:ascii="Gotham-Book" w:hAnsi="Gotham-Book"/>
                <w:sz w:val="20"/>
                <w:szCs w:val="20"/>
              </w:rPr>
              <w:t xml:space="preserve">  develop</w:t>
            </w:r>
            <w:r w:rsidR="00A34829" w:rsidRPr="003E427D">
              <w:rPr>
                <w:rFonts w:ascii="Gotham-Book" w:hAnsi="Gotham-Book"/>
                <w:sz w:val="20"/>
                <w:szCs w:val="20"/>
              </w:rPr>
              <w:t>ing</w:t>
            </w:r>
            <w:r w:rsidR="005662DE" w:rsidRPr="003E427D">
              <w:rPr>
                <w:rFonts w:ascii="Gotham-Book" w:hAnsi="Gotham-Book"/>
                <w:sz w:val="20"/>
                <w:szCs w:val="20"/>
              </w:rPr>
              <w:t xml:space="preserve"> the PEP (scope,</w:t>
            </w:r>
            <w:r w:rsidR="00A34829" w:rsidRPr="003E427D">
              <w:rPr>
                <w:rFonts w:ascii="Gotham-Book" w:hAnsi="Gotham-Book"/>
                <w:sz w:val="20"/>
                <w:szCs w:val="20"/>
              </w:rPr>
              <w:t xml:space="preserve"> briefs,</w:t>
            </w:r>
            <w:r w:rsidR="005662DE" w:rsidRPr="003E427D">
              <w:rPr>
                <w:rFonts w:ascii="Gotham-Book" w:hAnsi="Gotham-Book"/>
                <w:sz w:val="20"/>
                <w:szCs w:val="20"/>
              </w:rPr>
              <w:t xml:space="preserve"> cost</w:t>
            </w:r>
            <w:r w:rsidR="00A34829" w:rsidRPr="003E427D">
              <w:rPr>
                <w:rFonts w:ascii="Gotham-Book" w:hAnsi="Gotham-Book"/>
                <w:sz w:val="20"/>
                <w:szCs w:val="20"/>
              </w:rPr>
              <w:t xml:space="preserve"> </w:t>
            </w:r>
            <w:r w:rsidR="005662DE" w:rsidRPr="003E427D">
              <w:rPr>
                <w:rFonts w:ascii="Gotham-Book" w:hAnsi="Gotham-Book"/>
                <w:sz w:val="20"/>
                <w:szCs w:val="20"/>
              </w:rPr>
              <w:t xml:space="preserve">plan, programme, risk register, contingency plans </w:t>
            </w:r>
            <w:proofErr w:type="spellStart"/>
            <w:r w:rsidR="005662DE" w:rsidRPr="003E427D">
              <w:rPr>
                <w:rFonts w:ascii="Gotham-Book" w:hAnsi="Gotham-Book"/>
                <w:sz w:val="20"/>
                <w:szCs w:val="20"/>
              </w:rPr>
              <w:t>etc</w:t>
            </w:r>
            <w:proofErr w:type="spellEnd"/>
            <w:r w:rsidR="005662DE" w:rsidRPr="003E427D">
              <w:rPr>
                <w:rFonts w:ascii="Gotham-Book" w:hAnsi="Gotham-Book"/>
                <w:sz w:val="20"/>
                <w:szCs w:val="20"/>
              </w:rPr>
              <w:t xml:space="preserve">) </w:t>
            </w:r>
          </w:p>
          <w:p w14:paraId="09955C0A" w14:textId="06E28437" w:rsidR="00897B8A" w:rsidRPr="003E427D" w:rsidRDefault="007E7FCC" w:rsidP="00B575A6">
            <w:pPr>
              <w:ind w:left="461" w:hanging="461"/>
              <w:rPr>
                <w:rFonts w:ascii="Gotham-Book" w:hAnsi="Gotham-Book"/>
                <w:sz w:val="20"/>
                <w:szCs w:val="20"/>
              </w:rPr>
            </w:pPr>
            <w:r>
              <w:rPr>
                <w:rFonts w:ascii="Gotham-Book" w:hAnsi="Gotham-Book"/>
                <w:sz w:val="20"/>
                <w:szCs w:val="20"/>
              </w:rPr>
              <w:t>-</w:t>
            </w:r>
            <w:r>
              <w:rPr>
                <w:rFonts w:ascii="Gotham-Book" w:hAnsi="Gotham-Book"/>
                <w:sz w:val="20"/>
                <w:szCs w:val="20"/>
              </w:rPr>
              <w:tab/>
              <w:t>D</w:t>
            </w:r>
            <w:r w:rsidR="00A34829" w:rsidRPr="003E427D">
              <w:rPr>
                <w:rFonts w:ascii="Gotham-Book" w:hAnsi="Gotham-Book"/>
                <w:sz w:val="20"/>
                <w:szCs w:val="20"/>
              </w:rPr>
              <w:t>efining and managing</w:t>
            </w:r>
            <w:r w:rsidR="005662DE" w:rsidRPr="003E427D">
              <w:rPr>
                <w:rFonts w:ascii="Gotham-Book" w:hAnsi="Gotham-Book"/>
                <w:sz w:val="20"/>
                <w:szCs w:val="20"/>
              </w:rPr>
              <w:t xml:space="preserve"> project control </w:t>
            </w:r>
            <w:r w:rsidR="00E93A7B" w:rsidRPr="003E427D">
              <w:rPr>
                <w:rFonts w:ascii="Gotham-Book" w:hAnsi="Gotham-Book"/>
                <w:sz w:val="20"/>
                <w:szCs w:val="20"/>
              </w:rPr>
              <w:t xml:space="preserve">and project budget </w:t>
            </w:r>
            <w:r w:rsidR="005662DE" w:rsidRPr="003E427D">
              <w:rPr>
                <w:rFonts w:ascii="Gotham-Book" w:hAnsi="Gotham-Book"/>
                <w:sz w:val="20"/>
                <w:szCs w:val="20"/>
              </w:rPr>
              <w:t>mechanisms, report</w:t>
            </w:r>
            <w:r w:rsidR="00582D44">
              <w:rPr>
                <w:rFonts w:ascii="Gotham-Book" w:hAnsi="Gotham-Book"/>
                <w:sz w:val="20"/>
                <w:szCs w:val="20"/>
              </w:rPr>
              <w:t>ing,</w:t>
            </w:r>
            <w:r w:rsidR="005662DE" w:rsidRPr="003E427D">
              <w:rPr>
                <w:rFonts w:ascii="Gotham-Book" w:hAnsi="Gotham-Book"/>
                <w:sz w:val="20"/>
                <w:szCs w:val="20"/>
              </w:rPr>
              <w:t xml:space="preserve"> c</w:t>
            </w:r>
            <w:r w:rsidR="004D1386">
              <w:rPr>
                <w:rFonts w:ascii="Gotham-Book" w:hAnsi="Gotham-Book"/>
                <w:sz w:val="20"/>
                <w:szCs w:val="20"/>
              </w:rPr>
              <w:t>ommunicating and consulting – achieving</w:t>
            </w:r>
            <w:r w:rsidR="005662DE" w:rsidRPr="003E427D">
              <w:rPr>
                <w:rFonts w:ascii="Gotham-Book" w:hAnsi="Gotham-Book"/>
                <w:sz w:val="20"/>
                <w:szCs w:val="20"/>
              </w:rPr>
              <w:t xml:space="preserve"> Gateway</w:t>
            </w:r>
            <w:r w:rsidR="004D1386">
              <w:rPr>
                <w:rFonts w:ascii="Gotham-Book" w:hAnsi="Gotham-Book"/>
                <w:sz w:val="20"/>
                <w:szCs w:val="20"/>
              </w:rPr>
              <w:t>s</w:t>
            </w:r>
            <w:r w:rsidR="005662DE" w:rsidRPr="003E427D">
              <w:rPr>
                <w:rFonts w:ascii="Gotham-Book" w:hAnsi="Gotham-Book"/>
                <w:sz w:val="20"/>
                <w:szCs w:val="20"/>
              </w:rPr>
              <w:t xml:space="preserve"> </w:t>
            </w:r>
          </w:p>
          <w:p w14:paraId="501DB423" w14:textId="14531B0B" w:rsidR="00A044AF" w:rsidRDefault="00A044AF" w:rsidP="00B575A6">
            <w:pPr>
              <w:ind w:left="461" w:hanging="461"/>
              <w:rPr>
                <w:rFonts w:ascii="Gotham-Book" w:hAnsi="Gotham-Book"/>
                <w:sz w:val="20"/>
                <w:szCs w:val="20"/>
              </w:rPr>
            </w:pPr>
          </w:p>
          <w:p w14:paraId="534142EC" w14:textId="09B144FC" w:rsidR="007E7FCC" w:rsidRDefault="007E7FCC" w:rsidP="00B575A6">
            <w:pPr>
              <w:ind w:left="461" w:hanging="461"/>
              <w:rPr>
                <w:rFonts w:ascii="Gotham-Book" w:hAnsi="Gotham-Book"/>
                <w:sz w:val="20"/>
                <w:szCs w:val="20"/>
              </w:rPr>
            </w:pPr>
          </w:p>
          <w:p w14:paraId="70B02493" w14:textId="77777777" w:rsidR="007E7FCC" w:rsidRPr="003E427D" w:rsidRDefault="007E7FCC" w:rsidP="00B575A6">
            <w:pPr>
              <w:ind w:left="461" w:hanging="461"/>
              <w:rPr>
                <w:rFonts w:ascii="Gotham-Book" w:hAnsi="Gotham-Book"/>
                <w:sz w:val="20"/>
                <w:szCs w:val="20"/>
              </w:rPr>
            </w:pPr>
          </w:p>
          <w:p w14:paraId="5F112B22" w14:textId="649A89BA" w:rsidR="007E7FCC" w:rsidRDefault="00B575A6" w:rsidP="00B575A6">
            <w:pPr>
              <w:ind w:left="461" w:hanging="461"/>
              <w:rPr>
                <w:rFonts w:ascii="Gotham-Book" w:hAnsi="Gotham-Book"/>
                <w:sz w:val="20"/>
                <w:szCs w:val="20"/>
              </w:rPr>
            </w:pPr>
            <w:r>
              <w:rPr>
                <w:rFonts w:ascii="Gotham-Book" w:hAnsi="Gotham-Book"/>
                <w:sz w:val="20"/>
                <w:szCs w:val="20"/>
              </w:rPr>
              <w:lastRenderedPageBreak/>
              <w:t>2.</w:t>
            </w:r>
            <w:r w:rsidR="003E427D">
              <w:rPr>
                <w:rFonts w:ascii="Gotham-Book" w:hAnsi="Gotham-Book"/>
                <w:sz w:val="20"/>
                <w:szCs w:val="20"/>
              </w:rPr>
              <w:t>0</w:t>
            </w:r>
            <w:r w:rsidR="007E7FCC">
              <w:rPr>
                <w:rFonts w:ascii="Gotham-Book" w:hAnsi="Gotham-Book"/>
                <w:sz w:val="20"/>
                <w:szCs w:val="20"/>
              </w:rPr>
              <w:t>2</w:t>
            </w:r>
            <w:r w:rsidR="00A34829" w:rsidRPr="003E427D">
              <w:rPr>
                <w:rFonts w:ascii="Gotham-Book" w:hAnsi="Gotham-Book"/>
                <w:sz w:val="20"/>
                <w:szCs w:val="20"/>
              </w:rPr>
              <w:t xml:space="preserve"> </w:t>
            </w:r>
            <w:r w:rsidR="00B456EF">
              <w:rPr>
                <w:rFonts w:ascii="Gotham-Book" w:hAnsi="Gotham-Book"/>
                <w:sz w:val="20"/>
                <w:szCs w:val="20"/>
              </w:rPr>
              <w:t>Selecting, a</w:t>
            </w:r>
            <w:r w:rsidR="005662DE" w:rsidRPr="003E427D">
              <w:rPr>
                <w:rFonts w:ascii="Gotham-Book" w:hAnsi="Gotham-Book"/>
                <w:sz w:val="20"/>
                <w:szCs w:val="20"/>
              </w:rPr>
              <w:t>ppoint</w:t>
            </w:r>
            <w:r w:rsidR="00A34829" w:rsidRPr="003E427D">
              <w:rPr>
                <w:rFonts w:ascii="Gotham-Book" w:hAnsi="Gotham-Book"/>
                <w:sz w:val="20"/>
                <w:szCs w:val="20"/>
              </w:rPr>
              <w:t>ing and managing</w:t>
            </w:r>
            <w:r w:rsidR="005662DE" w:rsidRPr="003E427D">
              <w:rPr>
                <w:rFonts w:ascii="Gotham-Book" w:hAnsi="Gotham-Book"/>
                <w:sz w:val="20"/>
                <w:szCs w:val="20"/>
              </w:rPr>
              <w:t xml:space="preserve"> the design team</w:t>
            </w:r>
          </w:p>
          <w:p w14:paraId="11C5872C" w14:textId="1B129757" w:rsidR="002813C6" w:rsidRDefault="007E7FCC" w:rsidP="00B575A6">
            <w:pPr>
              <w:ind w:left="461" w:hanging="461"/>
              <w:rPr>
                <w:rFonts w:ascii="Gotham-Book" w:hAnsi="Gotham-Book"/>
                <w:sz w:val="20"/>
                <w:szCs w:val="20"/>
              </w:rPr>
            </w:pPr>
            <w:r>
              <w:rPr>
                <w:rFonts w:ascii="Gotham-Book" w:hAnsi="Gotham-Book"/>
                <w:sz w:val="20"/>
                <w:szCs w:val="20"/>
              </w:rPr>
              <w:t>-</w:t>
            </w:r>
            <w:r>
              <w:rPr>
                <w:rFonts w:ascii="Gotham-Book" w:hAnsi="Gotham-Book"/>
                <w:sz w:val="20"/>
                <w:szCs w:val="20"/>
              </w:rPr>
              <w:tab/>
              <w:t>To develop the project</w:t>
            </w:r>
            <w:r w:rsidR="00190049">
              <w:rPr>
                <w:rFonts w:ascii="Gotham-Book" w:hAnsi="Gotham-Book"/>
                <w:sz w:val="20"/>
                <w:szCs w:val="20"/>
              </w:rPr>
              <w:t xml:space="preserve"> through RIBA stages</w:t>
            </w:r>
            <w:r>
              <w:rPr>
                <w:rFonts w:ascii="Gotham-Book" w:hAnsi="Gotham-Book"/>
                <w:sz w:val="20"/>
                <w:szCs w:val="20"/>
              </w:rPr>
              <w:t>.</w:t>
            </w:r>
            <w:r w:rsidR="005662DE" w:rsidRPr="003E427D">
              <w:rPr>
                <w:rFonts w:ascii="Gotham-Book" w:hAnsi="Gotham-Book"/>
                <w:sz w:val="20"/>
                <w:szCs w:val="20"/>
              </w:rPr>
              <w:t xml:space="preserve"> </w:t>
            </w:r>
          </w:p>
          <w:p w14:paraId="12B196E0" w14:textId="77777777" w:rsidR="002813C6" w:rsidRDefault="002813C6" w:rsidP="00B575A6">
            <w:pPr>
              <w:ind w:left="461" w:hanging="461"/>
              <w:rPr>
                <w:rFonts w:ascii="Gotham-Book" w:hAnsi="Gotham-Book"/>
                <w:sz w:val="20"/>
                <w:szCs w:val="20"/>
              </w:rPr>
            </w:pPr>
          </w:p>
          <w:p w14:paraId="61DF4D78" w14:textId="6DED8840" w:rsidR="002813C6" w:rsidRDefault="000D0FAF" w:rsidP="00B456EF">
            <w:pPr>
              <w:ind w:left="461" w:hanging="461"/>
              <w:rPr>
                <w:rFonts w:ascii="Gotham-Book" w:hAnsi="Gotham-Book"/>
                <w:sz w:val="20"/>
                <w:szCs w:val="20"/>
              </w:rPr>
            </w:pPr>
            <w:r>
              <w:rPr>
                <w:rFonts w:ascii="Gotham-Book" w:hAnsi="Gotham-Book"/>
                <w:sz w:val="20"/>
                <w:szCs w:val="20"/>
              </w:rPr>
              <w:t>2</w:t>
            </w:r>
            <w:r w:rsidR="00B456EF">
              <w:rPr>
                <w:rFonts w:ascii="Gotham-Book" w:hAnsi="Gotham-Book"/>
                <w:sz w:val="20"/>
                <w:szCs w:val="20"/>
              </w:rPr>
              <w:t>.</w:t>
            </w:r>
            <w:r w:rsidR="007E7FCC">
              <w:rPr>
                <w:rFonts w:ascii="Gotham-Book" w:hAnsi="Gotham-Book"/>
                <w:sz w:val="20"/>
                <w:szCs w:val="20"/>
              </w:rPr>
              <w:t>03</w:t>
            </w:r>
            <w:r w:rsidR="002813C6">
              <w:rPr>
                <w:rFonts w:ascii="Gotham-Book" w:hAnsi="Gotham-Book"/>
                <w:sz w:val="20"/>
                <w:szCs w:val="20"/>
              </w:rPr>
              <w:t xml:space="preserve"> Managing the Project Plan</w:t>
            </w:r>
          </w:p>
          <w:p w14:paraId="4EABCE0F" w14:textId="4748228A" w:rsidR="002813C6" w:rsidRDefault="002813C6" w:rsidP="002813C6">
            <w:pPr>
              <w:ind w:left="461" w:hanging="461"/>
              <w:rPr>
                <w:rFonts w:ascii="Gotham-Book" w:hAnsi="Gotham-Book"/>
                <w:sz w:val="20"/>
                <w:szCs w:val="20"/>
              </w:rPr>
            </w:pPr>
            <w:r>
              <w:rPr>
                <w:rFonts w:ascii="Gotham-Book" w:hAnsi="Gotham-Book"/>
                <w:sz w:val="20"/>
                <w:szCs w:val="20"/>
              </w:rPr>
              <w:t xml:space="preserve">- </w:t>
            </w:r>
            <w:r>
              <w:rPr>
                <w:rFonts w:ascii="Gotham-Book" w:hAnsi="Gotham-Book"/>
                <w:sz w:val="20"/>
                <w:szCs w:val="20"/>
              </w:rPr>
              <w:tab/>
              <w:t>Managing the sign-off of all project decisions</w:t>
            </w:r>
            <w:proofErr w:type="gramStart"/>
            <w:r>
              <w:rPr>
                <w:rFonts w:ascii="Gotham-Book" w:hAnsi="Gotham-Book"/>
                <w:sz w:val="20"/>
                <w:szCs w:val="20"/>
              </w:rPr>
              <w:t>;</w:t>
            </w:r>
            <w:proofErr w:type="gramEnd"/>
            <w:r>
              <w:rPr>
                <w:rFonts w:ascii="Gotham-Book" w:hAnsi="Gotham-Book"/>
                <w:sz w:val="20"/>
                <w:szCs w:val="20"/>
              </w:rPr>
              <w:t xml:space="preserve"> </w:t>
            </w:r>
            <w:r w:rsidR="007E7FCC">
              <w:rPr>
                <w:rFonts w:ascii="Gotham-Book" w:hAnsi="Gotham-Book"/>
                <w:sz w:val="20"/>
                <w:szCs w:val="20"/>
              </w:rPr>
              <w:t>milestones, Gateways, Business C</w:t>
            </w:r>
            <w:r>
              <w:rPr>
                <w:rFonts w:ascii="Gotham-Book" w:hAnsi="Gotham-Book"/>
                <w:sz w:val="20"/>
                <w:szCs w:val="20"/>
              </w:rPr>
              <w:t>ases and arranging all pre-meetings required to achieve them.</w:t>
            </w:r>
          </w:p>
          <w:p w14:paraId="300CEAA5" w14:textId="4EF86CD5" w:rsidR="002813C6" w:rsidRDefault="002813C6" w:rsidP="002813C6">
            <w:pPr>
              <w:ind w:left="461" w:hanging="461"/>
              <w:rPr>
                <w:rFonts w:ascii="Gotham-Book" w:hAnsi="Gotham-Book"/>
                <w:sz w:val="20"/>
                <w:szCs w:val="20"/>
              </w:rPr>
            </w:pPr>
            <w:r>
              <w:rPr>
                <w:rFonts w:ascii="Gotham-Book" w:hAnsi="Gotham-Book"/>
                <w:sz w:val="20"/>
                <w:szCs w:val="20"/>
              </w:rPr>
              <w:t>-</w:t>
            </w:r>
            <w:r>
              <w:rPr>
                <w:rFonts w:ascii="Gotham-Book" w:hAnsi="Gotham-Book"/>
                <w:sz w:val="20"/>
                <w:szCs w:val="20"/>
              </w:rPr>
              <w:tab/>
              <w:t xml:space="preserve">Regularly reviewing the Project Plan, with the Project </w:t>
            </w:r>
            <w:r w:rsidR="007E7FCC">
              <w:rPr>
                <w:rFonts w:ascii="Gotham-Book" w:hAnsi="Gotham-Book"/>
                <w:sz w:val="20"/>
                <w:szCs w:val="20"/>
              </w:rPr>
              <w:t>Team</w:t>
            </w:r>
            <w:r>
              <w:rPr>
                <w:rFonts w:ascii="Gotham-Book" w:hAnsi="Gotham-Book"/>
                <w:sz w:val="20"/>
                <w:szCs w:val="20"/>
              </w:rPr>
              <w:t>, updating as required.</w:t>
            </w:r>
          </w:p>
          <w:p w14:paraId="7A928392" w14:textId="77777777" w:rsidR="002813C6" w:rsidRDefault="002813C6" w:rsidP="002813C6">
            <w:pPr>
              <w:ind w:left="177" w:hanging="177"/>
              <w:rPr>
                <w:rFonts w:ascii="Gotham-Book" w:hAnsi="Gotham-Book"/>
                <w:sz w:val="20"/>
                <w:szCs w:val="20"/>
              </w:rPr>
            </w:pPr>
          </w:p>
          <w:p w14:paraId="61CE6AC1" w14:textId="6F69288E" w:rsidR="002813C6" w:rsidRDefault="000D0FAF" w:rsidP="00B456EF">
            <w:pPr>
              <w:ind w:left="603" w:hanging="603"/>
              <w:rPr>
                <w:rFonts w:ascii="Gotham-Book" w:hAnsi="Gotham-Book"/>
                <w:sz w:val="20"/>
                <w:szCs w:val="20"/>
              </w:rPr>
            </w:pPr>
            <w:r>
              <w:rPr>
                <w:rFonts w:ascii="Gotham-Book" w:hAnsi="Gotham-Book"/>
                <w:sz w:val="20"/>
                <w:szCs w:val="20"/>
              </w:rPr>
              <w:t>2</w:t>
            </w:r>
            <w:r w:rsidR="00CA5A27">
              <w:rPr>
                <w:rFonts w:ascii="Gotham-Book" w:hAnsi="Gotham-Book"/>
                <w:sz w:val="20"/>
                <w:szCs w:val="20"/>
              </w:rPr>
              <w:t>.04</w:t>
            </w:r>
            <w:r w:rsidR="002813C6">
              <w:rPr>
                <w:rFonts w:ascii="Gotham-Book" w:hAnsi="Gotham-Book"/>
                <w:sz w:val="20"/>
                <w:szCs w:val="20"/>
              </w:rPr>
              <w:t xml:space="preserve"> Managing the Project Budget</w:t>
            </w:r>
          </w:p>
          <w:p w14:paraId="1EC3D779" w14:textId="4A70911B" w:rsidR="007E7FCC" w:rsidRDefault="002813C6" w:rsidP="002813C6">
            <w:pPr>
              <w:ind w:left="461" w:hanging="461"/>
              <w:rPr>
                <w:rFonts w:ascii="Gotham-Book" w:hAnsi="Gotham-Book"/>
                <w:sz w:val="20"/>
                <w:szCs w:val="20"/>
              </w:rPr>
            </w:pPr>
            <w:r>
              <w:rPr>
                <w:rFonts w:ascii="Gotham-Book" w:hAnsi="Gotham-Book"/>
                <w:sz w:val="20"/>
                <w:szCs w:val="20"/>
              </w:rPr>
              <w:t>-</w:t>
            </w:r>
            <w:r w:rsidRPr="00C61070">
              <w:rPr>
                <w:rFonts w:ascii="Gotham-Book" w:hAnsi="Gotham-Book"/>
                <w:sz w:val="20"/>
                <w:szCs w:val="20"/>
              </w:rPr>
              <w:t xml:space="preserve"> </w:t>
            </w:r>
            <w:r>
              <w:rPr>
                <w:rFonts w:ascii="Gotham-Book" w:hAnsi="Gotham-Book"/>
                <w:sz w:val="20"/>
                <w:szCs w:val="20"/>
              </w:rPr>
              <w:tab/>
            </w:r>
            <w:r w:rsidR="00190049">
              <w:rPr>
                <w:rFonts w:ascii="Gotham-Book" w:hAnsi="Gotham-Book"/>
                <w:sz w:val="20"/>
                <w:szCs w:val="20"/>
              </w:rPr>
              <w:t>Managing the creating and maintenance of the Cost Plan</w:t>
            </w:r>
          </w:p>
          <w:p w14:paraId="46E24B8C" w14:textId="300BBCE2" w:rsidR="002813C6" w:rsidRDefault="007E7FCC" w:rsidP="002813C6">
            <w:pPr>
              <w:ind w:left="461" w:hanging="461"/>
              <w:rPr>
                <w:rFonts w:ascii="Gotham-Book" w:hAnsi="Gotham-Book"/>
                <w:sz w:val="20"/>
                <w:szCs w:val="20"/>
              </w:rPr>
            </w:pPr>
            <w:r>
              <w:rPr>
                <w:rFonts w:ascii="Gotham-Book" w:hAnsi="Gotham-Book"/>
                <w:sz w:val="20"/>
                <w:szCs w:val="20"/>
              </w:rPr>
              <w:t>-</w:t>
            </w:r>
            <w:r>
              <w:rPr>
                <w:rFonts w:ascii="Gotham-Book" w:hAnsi="Gotham-Book"/>
                <w:sz w:val="20"/>
                <w:szCs w:val="20"/>
              </w:rPr>
              <w:tab/>
            </w:r>
            <w:r w:rsidR="002813C6" w:rsidRPr="00C61070">
              <w:rPr>
                <w:rFonts w:ascii="Gotham-Book" w:hAnsi="Gotham-Book"/>
                <w:sz w:val="20"/>
                <w:szCs w:val="20"/>
              </w:rPr>
              <w:t>Instituting and managing change control</w:t>
            </w:r>
          </w:p>
          <w:p w14:paraId="7279271A" w14:textId="77777777" w:rsidR="002813C6" w:rsidRDefault="002813C6" w:rsidP="002813C6">
            <w:pPr>
              <w:ind w:left="461" w:hanging="461"/>
              <w:rPr>
                <w:rFonts w:ascii="Gotham-Book" w:hAnsi="Gotham-Book"/>
                <w:sz w:val="20"/>
                <w:szCs w:val="20"/>
              </w:rPr>
            </w:pPr>
            <w:r>
              <w:rPr>
                <w:rFonts w:ascii="Gotham-Book" w:hAnsi="Gotham-Book"/>
                <w:sz w:val="20"/>
                <w:szCs w:val="20"/>
              </w:rPr>
              <w:t>-</w:t>
            </w:r>
            <w:r>
              <w:rPr>
                <w:rFonts w:ascii="Gotham-Book" w:hAnsi="Gotham-Book"/>
                <w:sz w:val="20"/>
                <w:szCs w:val="20"/>
              </w:rPr>
              <w:tab/>
              <w:t>managing the contingencies and risk allowance</w:t>
            </w:r>
          </w:p>
          <w:p w14:paraId="2CDE0A35" w14:textId="77777777" w:rsidR="002813C6" w:rsidRDefault="002813C6" w:rsidP="002813C6">
            <w:pPr>
              <w:ind w:left="177" w:hanging="177"/>
              <w:rPr>
                <w:rFonts w:ascii="Gotham-Book" w:hAnsi="Gotham-Book"/>
                <w:sz w:val="20"/>
                <w:szCs w:val="20"/>
              </w:rPr>
            </w:pPr>
          </w:p>
          <w:p w14:paraId="5D3A4D2C" w14:textId="56886CED" w:rsidR="002813C6" w:rsidRDefault="000D0FAF" w:rsidP="002813C6">
            <w:pPr>
              <w:ind w:left="177" w:hanging="177"/>
              <w:rPr>
                <w:rFonts w:ascii="Gotham-Book" w:hAnsi="Gotham-Book"/>
                <w:sz w:val="20"/>
                <w:szCs w:val="20"/>
              </w:rPr>
            </w:pPr>
            <w:r>
              <w:rPr>
                <w:rFonts w:ascii="Gotham-Book" w:hAnsi="Gotham-Book"/>
                <w:sz w:val="20"/>
                <w:szCs w:val="20"/>
              </w:rPr>
              <w:t>2</w:t>
            </w:r>
            <w:r w:rsidR="00CA5A27">
              <w:rPr>
                <w:rFonts w:ascii="Gotham-Book" w:hAnsi="Gotham-Book"/>
                <w:sz w:val="20"/>
                <w:szCs w:val="20"/>
              </w:rPr>
              <w:t>.05</w:t>
            </w:r>
            <w:r w:rsidR="002813C6">
              <w:rPr>
                <w:rFonts w:ascii="Gotham-Book" w:hAnsi="Gotham-Book"/>
                <w:sz w:val="20"/>
                <w:szCs w:val="20"/>
              </w:rPr>
              <w:t xml:space="preserve"> Managing Risk and Quality</w:t>
            </w:r>
          </w:p>
          <w:p w14:paraId="20AF7A7C" w14:textId="21641FFD" w:rsidR="002813C6" w:rsidRDefault="002813C6" w:rsidP="002813C6">
            <w:pPr>
              <w:ind w:left="461" w:hanging="461"/>
              <w:rPr>
                <w:rFonts w:ascii="Gotham-Book" w:hAnsi="Gotham-Book"/>
                <w:sz w:val="20"/>
                <w:szCs w:val="20"/>
              </w:rPr>
            </w:pPr>
            <w:r>
              <w:rPr>
                <w:rFonts w:ascii="Gotham-Book" w:hAnsi="Gotham-Book"/>
                <w:sz w:val="20"/>
                <w:szCs w:val="20"/>
              </w:rPr>
              <w:t>-</w:t>
            </w:r>
            <w:r>
              <w:rPr>
                <w:rFonts w:ascii="Gotham-Book" w:hAnsi="Gotham-Book"/>
                <w:sz w:val="20"/>
                <w:szCs w:val="20"/>
              </w:rPr>
              <w:tab/>
            </w:r>
            <w:r w:rsidR="00190049">
              <w:rPr>
                <w:rFonts w:ascii="Gotham-Book" w:hAnsi="Gotham-Book"/>
                <w:sz w:val="20"/>
                <w:szCs w:val="20"/>
              </w:rPr>
              <w:t>Creating and maintaining the</w:t>
            </w:r>
            <w:r>
              <w:rPr>
                <w:rFonts w:ascii="Gotham-Book" w:hAnsi="Gotham-Book"/>
                <w:sz w:val="20"/>
                <w:szCs w:val="20"/>
              </w:rPr>
              <w:t xml:space="preserve"> Risk Register </w:t>
            </w:r>
          </w:p>
          <w:p w14:paraId="06FAB74D" w14:textId="77777777" w:rsidR="002813C6" w:rsidRDefault="002813C6" w:rsidP="002813C6">
            <w:pPr>
              <w:ind w:left="461" w:hanging="461"/>
              <w:rPr>
                <w:rFonts w:ascii="Gotham-Book" w:hAnsi="Gotham-Book"/>
                <w:sz w:val="20"/>
                <w:szCs w:val="20"/>
              </w:rPr>
            </w:pPr>
            <w:r>
              <w:rPr>
                <w:rFonts w:ascii="Gotham-Book" w:hAnsi="Gotham-Book"/>
                <w:sz w:val="20"/>
                <w:szCs w:val="20"/>
              </w:rPr>
              <w:t>-</w:t>
            </w:r>
            <w:r>
              <w:rPr>
                <w:rFonts w:ascii="Gotham-Book" w:hAnsi="Gotham-Book"/>
                <w:sz w:val="20"/>
                <w:szCs w:val="20"/>
              </w:rPr>
              <w:tab/>
              <w:t xml:space="preserve">Reviewing with the team, design development against the Brief to ensure all objectives and benefits </w:t>
            </w:r>
            <w:proofErr w:type="gramStart"/>
            <w:r>
              <w:rPr>
                <w:rFonts w:ascii="Gotham-Book" w:hAnsi="Gotham-Book"/>
                <w:sz w:val="20"/>
                <w:szCs w:val="20"/>
              </w:rPr>
              <w:t>are achieved</w:t>
            </w:r>
            <w:proofErr w:type="gramEnd"/>
            <w:r>
              <w:rPr>
                <w:rFonts w:ascii="Gotham-Book" w:hAnsi="Gotham-Book"/>
                <w:sz w:val="20"/>
                <w:szCs w:val="20"/>
              </w:rPr>
              <w:t>.</w:t>
            </w:r>
          </w:p>
          <w:p w14:paraId="5B56A6B0" w14:textId="77777777" w:rsidR="002813C6" w:rsidRDefault="002813C6" w:rsidP="002813C6">
            <w:pPr>
              <w:ind w:left="461" w:hanging="461"/>
              <w:rPr>
                <w:rFonts w:ascii="Gotham-Book" w:hAnsi="Gotham-Book"/>
                <w:sz w:val="20"/>
                <w:szCs w:val="20"/>
              </w:rPr>
            </w:pPr>
            <w:r>
              <w:rPr>
                <w:rFonts w:ascii="Gotham-Book" w:hAnsi="Gotham-Book"/>
                <w:sz w:val="20"/>
                <w:szCs w:val="20"/>
              </w:rPr>
              <w:t>-</w:t>
            </w:r>
            <w:r>
              <w:rPr>
                <w:rFonts w:ascii="Gotham-Book" w:hAnsi="Gotham-Book"/>
                <w:sz w:val="20"/>
                <w:szCs w:val="20"/>
              </w:rPr>
              <w:tab/>
              <w:t xml:space="preserve">Co-ordinating value management and project appraisals. As required. </w:t>
            </w:r>
          </w:p>
          <w:p w14:paraId="2645A41A" w14:textId="77777777" w:rsidR="002813C6" w:rsidRDefault="002813C6" w:rsidP="002813C6">
            <w:pPr>
              <w:ind w:left="177" w:hanging="177"/>
              <w:rPr>
                <w:rFonts w:ascii="Gotham-Book" w:hAnsi="Gotham-Book"/>
                <w:sz w:val="20"/>
                <w:szCs w:val="20"/>
              </w:rPr>
            </w:pPr>
          </w:p>
          <w:p w14:paraId="58B53E14" w14:textId="2A080BBF" w:rsidR="002813C6" w:rsidRDefault="000D0FAF" w:rsidP="002813C6">
            <w:pPr>
              <w:ind w:left="177" w:hanging="177"/>
              <w:rPr>
                <w:rFonts w:ascii="Gotham-Book" w:hAnsi="Gotham-Book"/>
                <w:sz w:val="20"/>
                <w:szCs w:val="20"/>
              </w:rPr>
            </w:pPr>
            <w:r>
              <w:rPr>
                <w:rFonts w:ascii="Gotham-Book" w:hAnsi="Gotham-Book"/>
                <w:sz w:val="20"/>
                <w:szCs w:val="20"/>
              </w:rPr>
              <w:t>2</w:t>
            </w:r>
            <w:r w:rsidR="00CA5A27">
              <w:rPr>
                <w:rFonts w:ascii="Gotham-Book" w:hAnsi="Gotham-Book"/>
                <w:sz w:val="20"/>
                <w:szCs w:val="20"/>
              </w:rPr>
              <w:t>.06</w:t>
            </w:r>
            <w:r w:rsidR="002813C6">
              <w:rPr>
                <w:rFonts w:ascii="Gotham-Book" w:hAnsi="Gotham-Book"/>
                <w:sz w:val="20"/>
                <w:szCs w:val="20"/>
              </w:rPr>
              <w:t xml:space="preserve"> Managing Statutory requirements</w:t>
            </w:r>
          </w:p>
          <w:p w14:paraId="3C1B6DCB" w14:textId="77777777" w:rsidR="002813C6" w:rsidRDefault="002813C6" w:rsidP="002813C6">
            <w:pPr>
              <w:ind w:left="461" w:hanging="461"/>
              <w:rPr>
                <w:rFonts w:ascii="Gotham-Book" w:hAnsi="Gotham-Book"/>
                <w:sz w:val="20"/>
                <w:szCs w:val="20"/>
              </w:rPr>
            </w:pPr>
            <w:r>
              <w:rPr>
                <w:rFonts w:ascii="Gotham-Book" w:hAnsi="Gotham-Book"/>
                <w:sz w:val="20"/>
                <w:szCs w:val="20"/>
              </w:rPr>
              <w:t xml:space="preserve">- </w:t>
            </w:r>
            <w:r>
              <w:rPr>
                <w:rFonts w:ascii="Gotham-Book" w:hAnsi="Gotham-Book"/>
                <w:sz w:val="20"/>
                <w:szCs w:val="20"/>
              </w:rPr>
              <w:tab/>
              <w:t>Managing HRPs responsibilities under CDM, and other H&amp;S compliancy legislation, HRPs Fire Safety strategy.</w:t>
            </w:r>
          </w:p>
          <w:p w14:paraId="40110104" w14:textId="7D2EFB9A" w:rsidR="00A044AF" w:rsidRDefault="002813C6" w:rsidP="002813C6">
            <w:pPr>
              <w:ind w:left="461" w:hanging="461"/>
              <w:rPr>
                <w:rFonts w:ascii="Gotham-Book" w:hAnsi="Gotham-Book"/>
                <w:sz w:val="20"/>
                <w:szCs w:val="20"/>
              </w:rPr>
            </w:pPr>
            <w:r>
              <w:rPr>
                <w:rFonts w:ascii="Gotham-Book" w:hAnsi="Gotham-Book"/>
                <w:sz w:val="20"/>
                <w:szCs w:val="20"/>
              </w:rPr>
              <w:t>-</w:t>
            </w:r>
            <w:r>
              <w:rPr>
                <w:rFonts w:ascii="Gotham-Book" w:hAnsi="Gotham-Book"/>
                <w:sz w:val="20"/>
                <w:szCs w:val="20"/>
              </w:rPr>
              <w:tab/>
              <w:t>Statutory approvals including pre-application consultation with Historic England, and the LPA, for Scheduled Monument Clearance, Listed Building Application and Planning Permissions.</w:t>
            </w:r>
            <w:r w:rsidR="005662DE" w:rsidRPr="003E427D">
              <w:rPr>
                <w:rFonts w:ascii="Gotham-Book" w:hAnsi="Gotham-Book"/>
                <w:sz w:val="20"/>
                <w:szCs w:val="20"/>
              </w:rPr>
              <w:t xml:space="preserve"> </w:t>
            </w:r>
          </w:p>
          <w:p w14:paraId="0E773165" w14:textId="77777777" w:rsidR="00102068" w:rsidRDefault="00102068" w:rsidP="002813C6">
            <w:pPr>
              <w:ind w:left="461" w:hanging="461"/>
              <w:rPr>
                <w:rFonts w:ascii="Gotham-Book" w:hAnsi="Gotham-Book"/>
                <w:sz w:val="20"/>
                <w:szCs w:val="20"/>
              </w:rPr>
            </w:pPr>
          </w:p>
          <w:p w14:paraId="17DC82DA" w14:textId="3D36A3D9" w:rsidR="00102068" w:rsidRDefault="000D0FAF" w:rsidP="00102068">
            <w:pPr>
              <w:ind w:left="177" w:hanging="177"/>
              <w:rPr>
                <w:rFonts w:ascii="Gotham-Book" w:hAnsi="Gotham-Book"/>
                <w:sz w:val="20"/>
                <w:szCs w:val="20"/>
              </w:rPr>
            </w:pPr>
            <w:r>
              <w:rPr>
                <w:rFonts w:ascii="Gotham-Book" w:hAnsi="Gotham-Book"/>
                <w:sz w:val="20"/>
                <w:szCs w:val="20"/>
              </w:rPr>
              <w:t>2</w:t>
            </w:r>
            <w:r w:rsidR="00CA5A27">
              <w:rPr>
                <w:rFonts w:ascii="Gotham-Book" w:hAnsi="Gotham-Book"/>
                <w:sz w:val="20"/>
                <w:szCs w:val="20"/>
              </w:rPr>
              <w:t>.07</w:t>
            </w:r>
            <w:r w:rsidR="00102068">
              <w:rPr>
                <w:rFonts w:ascii="Gotham-Book" w:hAnsi="Gotham-Book"/>
                <w:sz w:val="20"/>
                <w:szCs w:val="20"/>
              </w:rPr>
              <w:t xml:space="preserve"> Procurement and supplier selection</w:t>
            </w:r>
          </w:p>
          <w:p w14:paraId="0194ADCE" w14:textId="55C3F248" w:rsidR="00102068" w:rsidRDefault="00102068" w:rsidP="00102068">
            <w:pPr>
              <w:ind w:left="461" w:hanging="461"/>
              <w:rPr>
                <w:rFonts w:ascii="Gotham-Book" w:hAnsi="Gotham-Book"/>
                <w:sz w:val="20"/>
                <w:szCs w:val="20"/>
              </w:rPr>
            </w:pPr>
            <w:r>
              <w:rPr>
                <w:rFonts w:ascii="Gotham-Book" w:hAnsi="Gotham-Book"/>
                <w:sz w:val="20"/>
                <w:szCs w:val="20"/>
              </w:rPr>
              <w:t>-</w:t>
            </w:r>
            <w:r>
              <w:rPr>
                <w:rFonts w:ascii="Gotham-Book" w:hAnsi="Gotham-Book"/>
                <w:sz w:val="20"/>
                <w:szCs w:val="20"/>
              </w:rPr>
              <w:tab/>
            </w:r>
            <w:r w:rsidR="00DC053A">
              <w:rPr>
                <w:rFonts w:ascii="Gotham-Book" w:hAnsi="Gotham-Book"/>
                <w:sz w:val="20"/>
                <w:szCs w:val="20"/>
              </w:rPr>
              <w:t>Establishing</w:t>
            </w:r>
            <w:r>
              <w:rPr>
                <w:rFonts w:ascii="Gotham-Book" w:hAnsi="Gotham-Book"/>
                <w:sz w:val="20"/>
                <w:szCs w:val="20"/>
              </w:rPr>
              <w:t xml:space="preserve"> the procurement strategy with the </w:t>
            </w:r>
            <w:r w:rsidR="00DC053A">
              <w:rPr>
                <w:rFonts w:ascii="Gotham-Book" w:hAnsi="Gotham-Book"/>
                <w:sz w:val="20"/>
                <w:szCs w:val="20"/>
              </w:rPr>
              <w:t>support of the</w:t>
            </w:r>
            <w:r>
              <w:rPr>
                <w:rFonts w:ascii="Gotham-Book" w:hAnsi="Gotham-Book"/>
                <w:sz w:val="20"/>
                <w:szCs w:val="20"/>
              </w:rPr>
              <w:t xml:space="preserve"> QS</w:t>
            </w:r>
            <w:r w:rsidR="00DC053A">
              <w:rPr>
                <w:rFonts w:ascii="Gotham-Book" w:hAnsi="Gotham-Book"/>
                <w:sz w:val="20"/>
                <w:szCs w:val="20"/>
              </w:rPr>
              <w:t xml:space="preserve"> and Design Team</w:t>
            </w:r>
            <w:r>
              <w:rPr>
                <w:rFonts w:ascii="Gotham-Book" w:hAnsi="Gotham-Book"/>
                <w:sz w:val="20"/>
                <w:szCs w:val="20"/>
              </w:rPr>
              <w:t>.</w:t>
            </w:r>
          </w:p>
          <w:p w14:paraId="3FDC6BB0" w14:textId="77777777" w:rsidR="00102068" w:rsidRDefault="00102068" w:rsidP="00102068">
            <w:pPr>
              <w:ind w:left="461" w:hanging="461"/>
              <w:rPr>
                <w:rFonts w:ascii="Gotham-Book" w:hAnsi="Gotham-Book"/>
                <w:sz w:val="20"/>
                <w:szCs w:val="20"/>
              </w:rPr>
            </w:pPr>
            <w:r>
              <w:rPr>
                <w:rFonts w:ascii="Gotham-Book" w:hAnsi="Gotham-Book"/>
                <w:sz w:val="20"/>
                <w:szCs w:val="20"/>
              </w:rPr>
              <w:t>-</w:t>
            </w:r>
            <w:r>
              <w:rPr>
                <w:rFonts w:ascii="Gotham-Book" w:hAnsi="Gotham-Book"/>
                <w:sz w:val="20"/>
                <w:szCs w:val="20"/>
              </w:rPr>
              <w:tab/>
              <w:t>Co-ordinating approval of tender lists, boards, and approvals of recommendations for appointment. Updating the Business Case.</w:t>
            </w:r>
          </w:p>
          <w:p w14:paraId="061C0D18" w14:textId="762272BA" w:rsidR="00102068" w:rsidRDefault="00102068" w:rsidP="00102068">
            <w:pPr>
              <w:ind w:left="461" w:hanging="461"/>
              <w:rPr>
                <w:rFonts w:ascii="Gotham-Book" w:hAnsi="Gotham-Book"/>
                <w:sz w:val="20"/>
                <w:szCs w:val="20"/>
              </w:rPr>
            </w:pPr>
            <w:r>
              <w:rPr>
                <w:rFonts w:ascii="Gotham-Book" w:hAnsi="Gotham-Book"/>
                <w:sz w:val="20"/>
                <w:szCs w:val="20"/>
              </w:rPr>
              <w:t>-</w:t>
            </w:r>
            <w:r>
              <w:rPr>
                <w:rFonts w:ascii="Gotham-Book" w:hAnsi="Gotham-Book"/>
                <w:sz w:val="20"/>
                <w:szCs w:val="20"/>
              </w:rPr>
              <w:tab/>
            </w:r>
            <w:r w:rsidR="00DC053A" w:rsidRPr="003E427D">
              <w:rPr>
                <w:rFonts w:ascii="Gotham-Book" w:hAnsi="Gotham-Book"/>
                <w:sz w:val="20"/>
                <w:szCs w:val="20"/>
              </w:rPr>
              <w:t>Tendering</w:t>
            </w:r>
            <w:r w:rsidR="00DC053A">
              <w:rPr>
                <w:rFonts w:ascii="Gotham-Book" w:hAnsi="Gotham-Book"/>
                <w:sz w:val="20"/>
                <w:szCs w:val="20"/>
              </w:rPr>
              <w:t>,</w:t>
            </w:r>
            <w:r w:rsidR="00DC053A" w:rsidRPr="003E427D">
              <w:rPr>
                <w:rFonts w:ascii="Gotham-Book" w:hAnsi="Gotham-Book"/>
                <w:sz w:val="20"/>
                <w:szCs w:val="20"/>
              </w:rPr>
              <w:t xml:space="preserve"> with QS advice</w:t>
            </w:r>
            <w:r w:rsidR="00DC053A">
              <w:rPr>
                <w:rFonts w:ascii="Gotham-Book" w:hAnsi="Gotham-Book"/>
                <w:sz w:val="20"/>
                <w:szCs w:val="20"/>
              </w:rPr>
              <w:t xml:space="preserve">. </w:t>
            </w:r>
            <w:r>
              <w:rPr>
                <w:rFonts w:ascii="Gotham-Book" w:hAnsi="Gotham-Book"/>
                <w:sz w:val="20"/>
                <w:szCs w:val="20"/>
              </w:rPr>
              <w:t>Appointing c</w:t>
            </w:r>
            <w:r w:rsidR="00DC053A">
              <w:rPr>
                <w:rFonts w:ascii="Gotham-Book" w:hAnsi="Gotham-Book"/>
                <w:sz w:val="20"/>
                <w:szCs w:val="20"/>
              </w:rPr>
              <w:t>ontractors and suppliers</w:t>
            </w:r>
            <w:r>
              <w:rPr>
                <w:rFonts w:ascii="Gotham-Book" w:hAnsi="Gotham-Book"/>
                <w:sz w:val="20"/>
                <w:szCs w:val="20"/>
              </w:rPr>
              <w:t xml:space="preserve"> in accordance with HRPs procedures and use of ordering process via Atrium/</w:t>
            </w:r>
            <w:proofErr w:type="spellStart"/>
            <w:r>
              <w:rPr>
                <w:rFonts w:ascii="Gotham-Book" w:hAnsi="Gotham-Book"/>
                <w:sz w:val="20"/>
                <w:szCs w:val="20"/>
              </w:rPr>
              <w:t>Efin</w:t>
            </w:r>
            <w:proofErr w:type="spellEnd"/>
            <w:r>
              <w:rPr>
                <w:rFonts w:ascii="Gotham-Book" w:hAnsi="Gotham-Book"/>
                <w:sz w:val="20"/>
                <w:szCs w:val="20"/>
              </w:rPr>
              <w:t xml:space="preserve"> so all is transparent and auditable. </w:t>
            </w:r>
          </w:p>
          <w:p w14:paraId="2BE17499" w14:textId="0342D8EB" w:rsidR="00A044AF" w:rsidRPr="003E427D" w:rsidRDefault="00A044AF" w:rsidP="00B575A6">
            <w:pPr>
              <w:ind w:left="461" w:hanging="461"/>
              <w:rPr>
                <w:rFonts w:ascii="Gotham-Book" w:hAnsi="Gotham-Book"/>
                <w:sz w:val="20"/>
                <w:szCs w:val="20"/>
              </w:rPr>
            </w:pPr>
          </w:p>
          <w:p w14:paraId="4F55681E" w14:textId="51336B48" w:rsidR="00DC053A" w:rsidRDefault="000D0FAF" w:rsidP="00B575A6">
            <w:pPr>
              <w:ind w:left="461" w:hanging="461"/>
              <w:rPr>
                <w:rFonts w:ascii="Gotham-Book" w:hAnsi="Gotham-Book"/>
                <w:sz w:val="20"/>
                <w:szCs w:val="20"/>
              </w:rPr>
            </w:pPr>
            <w:r>
              <w:rPr>
                <w:rFonts w:ascii="Gotham-Book" w:hAnsi="Gotham-Book"/>
                <w:sz w:val="20"/>
                <w:szCs w:val="20"/>
              </w:rPr>
              <w:t>2</w:t>
            </w:r>
            <w:r w:rsidR="00A34829" w:rsidRPr="003E427D">
              <w:rPr>
                <w:rFonts w:ascii="Gotham-Book" w:hAnsi="Gotham-Book"/>
                <w:sz w:val="20"/>
                <w:szCs w:val="20"/>
              </w:rPr>
              <w:t>.</w:t>
            </w:r>
            <w:r w:rsidR="00CA5A27">
              <w:rPr>
                <w:rFonts w:ascii="Gotham-Book" w:hAnsi="Gotham-Book"/>
                <w:sz w:val="20"/>
                <w:szCs w:val="20"/>
              </w:rPr>
              <w:t>08</w:t>
            </w:r>
            <w:r w:rsidR="00DC053A">
              <w:rPr>
                <w:rFonts w:ascii="Gotham-Book" w:hAnsi="Gotham-Book"/>
                <w:sz w:val="20"/>
                <w:szCs w:val="20"/>
              </w:rPr>
              <w:tab/>
            </w:r>
            <w:r w:rsidR="00A044AF" w:rsidRPr="003E427D">
              <w:rPr>
                <w:rFonts w:ascii="Gotham-Book" w:hAnsi="Gotham-Book"/>
                <w:sz w:val="20"/>
                <w:szCs w:val="20"/>
              </w:rPr>
              <w:t>Implemen</w:t>
            </w:r>
            <w:r w:rsidR="004D1386">
              <w:rPr>
                <w:rFonts w:ascii="Gotham-Book" w:hAnsi="Gotham-Book"/>
                <w:sz w:val="20"/>
                <w:szCs w:val="20"/>
              </w:rPr>
              <w:t xml:space="preserve">ting by </w:t>
            </w:r>
            <w:r w:rsidR="001877BF" w:rsidRPr="003E427D">
              <w:rPr>
                <w:rFonts w:ascii="Gotham-Book" w:hAnsi="Gotham-Book"/>
                <w:sz w:val="20"/>
                <w:szCs w:val="20"/>
              </w:rPr>
              <w:t>administ</w:t>
            </w:r>
            <w:r w:rsidR="00DC053A">
              <w:rPr>
                <w:rFonts w:ascii="Gotham-Book" w:hAnsi="Gotham-Book"/>
                <w:sz w:val="20"/>
                <w:szCs w:val="20"/>
              </w:rPr>
              <w:t>ering the terms of the contract</w:t>
            </w:r>
          </w:p>
          <w:p w14:paraId="0E508424" w14:textId="10FD72BB" w:rsidR="00DC053A" w:rsidRDefault="00DC053A" w:rsidP="00B575A6">
            <w:pPr>
              <w:ind w:left="461" w:hanging="461"/>
              <w:rPr>
                <w:rFonts w:ascii="Gotham-Book" w:hAnsi="Gotham-Book"/>
                <w:sz w:val="20"/>
                <w:szCs w:val="20"/>
              </w:rPr>
            </w:pPr>
            <w:r>
              <w:rPr>
                <w:rFonts w:ascii="Gotham-Book" w:hAnsi="Gotham-Book"/>
                <w:sz w:val="20"/>
                <w:szCs w:val="20"/>
              </w:rPr>
              <w:t>-</w:t>
            </w:r>
            <w:r>
              <w:rPr>
                <w:rFonts w:ascii="Gotham-Book" w:hAnsi="Gotham-Book"/>
                <w:sz w:val="20"/>
                <w:szCs w:val="20"/>
              </w:rPr>
              <w:tab/>
              <w:t>P</w:t>
            </w:r>
            <w:r w:rsidR="001877BF" w:rsidRPr="003E427D">
              <w:rPr>
                <w:rFonts w:ascii="Gotham-Book" w:hAnsi="Gotham-Book"/>
                <w:sz w:val="20"/>
                <w:szCs w:val="20"/>
              </w:rPr>
              <w:t xml:space="preserve">roblem solving, using change control processes; regular reporting, </w:t>
            </w:r>
          </w:p>
          <w:p w14:paraId="36885FDA" w14:textId="04DFB7D5" w:rsidR="00A044AF" w:rsidRPr="003E427D" w:rsidRDefault="00DC053A" w:rsidP="00B575A6">
            <w:pPr>
              <w:ind w:left="461" w:hanging="461"/>
              <w:rPr>
                <w:rFonts w:ascii="Gotham-Book" w:hAnsi="Gotham-Book"/>
                <w:sz w:val="20"/>
                <w:szCs w:val="20"/>
              </w:rPr>
            </w:pPr>
            <w:r>
              <w:rPr>
                <w:rFonts w:ascii="Gotham-Book" w:hAnsi="Gotham-Book"/>
                <w:sz w:val="20"/>
                <w:szCs w:val="20"/>
              </w:rPr>
              <w:t>-</w:t>
            </w:r>
            <w:r>
              <w:rPr>
                <w:rFonts w:ascii="Gotham-Book" w:hAnsi="Gotham-Book"/>
                <w:sz w:val="20"/>
                <w:szCs w:val="20"/>
              </w:rPr>
              <w:tab/>
              <w:t>C</w:t>
            </w:r>
            <w:r w:rsidR="001877BF" w:rsidRPr="003E427D">
              <w:rPr>
                <w:rFonts w:ascii="Gotham-Book" w:hAnsi="Gotham-Book"/>
                <w:sz w:val="20"/>
                <w:szCs w:val="20"/>
              </w:rPr>
              <w:t>o-ordinating commissioning, as-built info and Final Account</w:t>
            </w:r>
          </w:p>
          <w:p w14:paraId="5E67F10E" w14:textId="54979820" w:rsidR="00A044AF" w:rsidRPr="003E427D" w:rsidRDefault="00A044AF" w:rsidP="00B575A6">
            <w:pPr>
              <w:ind w:left="461" w:hanging="461"/>
              <w:rPr>
                <w:rFonts w:ascii="Gotham-Book" w:hAnsi="Gotham-Book"/>
                <w:sz w:val="20"/>
                <w:szCs w:val="20"/>
              </w:rPr>
            </w:pPr>
          </w:p>
          <w:p w14:paraId="56B3EEFF" w14:textId="354AA22F" w:rsidR="00A044AF" w:rsidRPr="003E427D" w:rsidRDefault="000D0FAF" w:rsidP="00B575A6">
            <w:pPr>
              <w:ind w:left="461" w:hanging="461"/>
              <w:rPr>
                <w:rFonts w:ascii="Gotham-Book" w:hAnsi="Gotham-Book"/>
                <w:sz w:val="20"/>
                <w:szCs w:val="20"/>
              </w:rPr>
            </w:pPr>
            <w:r>
              <w:rPr>
                <w:rFonts w:ascii="Gotham-Book" w:hAnsi="Gotham-Book"/>
                <w:sz w:val="20"/>
                <w:szCs w:val="20"/>
              </w:rPr>
              <w:t>2</w:t>
            </w:r>
            <w:r w:rsidR="00CA5A27">
              <w:rPr>
                <w:rFonts w:ascii="Gotham-Book" w:hAnsi="Gotham-Book"/>
                <w:sz w:val="20"/>
                <w:szCs w:val="20"/>
              </w:rPr>
              <w:t>.09</w:t>
            </w:r>
            <w:r w:rsidR="00DC053A">
              <w:rPr>
                <w:rFonts w:ascii="Gotham-Book" w:hAnsi="Gotham-Book"/>
                <w:sz w:val="20"/>
                <w:szCs w:val="20"/>
              </w:rPr>
              <w:tab/>
              <w:t>Pr</w:t>
            </w:r>
            <w:r w:rsidR="00A34829" w:rsidRPr="003E427D">
              <w:rPr>
                <w:rFonts w:ascii="Gotham-Book" w:hAnsi="Gotham-Book"/>
                <w:sz w:val="20"/>
                <w:szCs w:val="20"/>
              </w:rPr>
              <w:t>eparing</w:t>
            </w:r>
            <w:r w:rsidR="001877BF" w:rsidRPr="003E427D">
              <w:rPr>
                <w:rFonts w:ascii="Gotham-Book" w:hAnsi="Gotham-Book"/>
                <w:sz w:val="20"/>
                <w:szCs w:val="20"/>
              </w:rPr>
              <w:t xml:space="preserve"> the post–project review and report.</w:t>
            </w:r>
          </w:p>
          <w:p w14:paraId="20C4CE2D" w14:textId="39264AF9" w:rsidR="00A34829" w:rsidRPr="003E427D" w:rsidRDefault="00A34829" w:rsidP="00B575A6">
            <w:pPr>
              <w:ind w:left="461" w:hanging="461"/>
              <w:rPr>
                <w:rFonts w:ascii="Gotham-Book" w:hAnsi="Gotham-Book"/>
                <w:sz w:val="20"/>
                <w:szCs w:val="20"/>
              </w:rPr>
            </w:pPr>
          </w:p>
          <w:p w14:paraId="0553B7CB" w14:textId="77777777" w:rsidR="004D1386" w:rsidRDefault="00A34829" w:rsidP="00DC053A">
            <w:pPr>
              <w:rPr>
                <w:rFonts w:ascii="Gotham-Book" w:hAnsi="Gotham-Book"/>
                <w:sz w:val="20"/>
                <w:szCs w:val="20"/>
              </w:rPr>
            </w:pPr>
            <w:r w:rsidRPr="003E427D">
              <w:rPr>
                <w:rFonts w:ascii="Gotham-Book" w:hAnsi="Gotham-Book"/>
                <w:sz w:val="20"/>
                <w:szCs w:val="20"/>
              </w:rPr>
              <w:t xml:space="preserve">All using the documentation and templates provided in the ‘HRP Project Management Manual’ </w:t>
            </w:r>
          </w:p>
          <w:p w14:paraId="664EECF4" w14:textId="77777777" w:rsidR="004D1386" w:rsidRDefault="004D1386" w:rsidP="00B575A6">
            <w:pPr>
              <w:ind w:left="461" w:hanging="461"/>
              <w:rPr>
                <w:rFonts w:ascii="Gotham-Book" w:hAnsi="Gotham-Book"/>
                <w:sz w:val="20"/>
                <w:szCs w:val="20"/>
              </w:rPr>
            </w:pPr>
          </w:p>
          <w:p w14:paraId="0D16F5E5" w14:textId="21BB2265" w:rsidR="00A34829" w:rsidRPr="003E427D" w:rsidRDefault="00991648" w:rsidP="00DC053A">
            <w:pPr>
              <w:rPr>
                <w:rFonts w:ascii="Gotham-Book" w:hAnsi="Gotham-Book"/>
                <w:sz w:val="20"/>
                <w:szCs w:val="20"/>
              </w:rPr>
            </w:pPr>
            <w:r>
              <w:rPr>
                <w:rFonts w:ascii="Gotham-Book" w:hAnsi="Gotham-Book"/>
                <w:sz w:val="20"/>
                <w:szCs w:val="20"/>
              </w:rPr>
              <w:t>I</w:t>
            </w:r>
            <w:r w:rsidR="004D1386">
              <w:rPr>
                <w:rFonts w:ascii="Gotham-Book" w:hAnsi="Gotham-Book"/>
                <w:sz w:val="20"/>
                <w:szCs w:val="20"/>
              </w:rPr>
              <w:t xml:space="preserve">n addition, using experienced Project Management skills to locate blockages to the programme, identify and mitigate risk, problem-solving and removing barriers to the successful completion of Projects, referring up if necessary. </w:t>
            </w:r>
          </w:p>
          <w:p w14:paraId="2D4B09A2" w14:textId="465EF1C9" w:rsidR="00451EA2" w:rsidRPr="003E427D" w:rsidRDefault="00451EA2" w:rsidP="00DE6F3E">
            <w:pPr>
              <w:ind w:left="36"/>
              <w:rPr>
                <w:rFonts w:ascii="Gotham-Book" w:hAnsi="Gotham-Book"/>
                <w:sz w:val="20"/>
                <w:szCs w:val="20"/>
              </w:rPr>
            </w:pPr>
          </w:p>
          <w:p w14:paraId="26BECC72" w14:textId="41D957CB" w:rsidR="003874B1" w:rsidRPr="003E427D" w:rsidRDefault="00075DCA" w:rsidP="008A2F0A">
            <w:pPr>
              <w:rPr>
                <w:rFonts w:ascii="Gotham-Book" w:hAnsi="Gotham-Book"/>
                <w:b/>
                <w:sz w:val="20"/>
                <w:szCs w:val="20"/>
              </w:rPr>
            </w:pPr>
            <w:r>
              <w:rPr>
                <w:rFonts w:ascii="Gotham-Book" w:hAnsi="Gotham-Book"/>
                <w:b/>
                <w:sz w:val="20"/>
                <w:szCs w:val="20"/>
              </w:rPr>
              <w:t>3.0</w:t>
            </w:r>
            <w:r w:rsidR="003874B1" w:rsidRPr="003E427D">
              <w:rPr>
                <w:rFonts w:ascii="Gotham-Book" w:hAnsi="Gotham-Book"/>
                <w:b/>
                <w:sz w:val="20"/>
                <w:szCs w:val="20"/>
              </w:rPr>
              <w:t xml:space="preserve"> Strategic Project Planning </w:t>
            </w:r>
          </w:p>
          <w:p w14:paraId="402A363F" w14:textId="77777777" w:rsidR="00871D77" w:rsidRPr="003E427D" w:rsidRDefault="00871D77" w:rsidP="00E93A7B">
            <w:pPr>
              <w:rPr>
                <w:rFonts w:ascii="Gotham-Book" w:hAnsi="Gotham-Book"/>
                <w:sz w:val="20"/>
                <w:szCs w:val="20"/>
              </w:rPr>
            </w:pPr>
          </w:p>
          <w:p w14:paraId="60E2EE65" w14:textId="6ED08FF1" w:rsidR="00E93A7B" w:rsidRPr="003E427D" w:rsidRDefault="004F4A0F" w:rsidP="00E93A7B">
            <w:pPr>
              <w:rPr>
                <w:rFonts w:ascii="Gotham-Book" w:hAnsi="Gotham-Book"/>
                <w:sz w:val="20"/>
                <w:szCs w:val="20"/>
              </w:rPr>
            </w:pPr>
            <w:r w:rsidRPr="003E427D">
              <w:rPr>
                <w:rFonts w:ascii="Gotham-Book" w:hAnsi="Gotham-Book"/>
                <w:sz w:val="20"/>
                <w:szCs w:val="20"/>
              </w:rPr>
              <w:t>S</w:t>
            </w:r>
            <w:r w:rsidR="00075DCA">
              <w:rPr>
                <w:rFonts w:ascii="Gotham-Book" w:hAnsi="Gotham-Book"/>
                <w:sz w:val="20"/>
                <w:szCs w:val="20"/>
              </w:rPr>
              <w:t>upport</w:t>
            </w:r>
            <w:r w:rsidRPr="003E427D">
              <w:rPr>
                <w:rFonts w:ascii="Gotham-Book" w:hAnsi="Gotham-Book"/>
                <w:sz w:val="20"/>
                <w:szCs w:val="20"/>
              </w:rPr>
              <w:t xml:space="preserve"> the </w:t>
            </w:r>
            <w:r w:rsidR="003874B1" w:rsidRPr="003E427D">
              <w:rPr>
                <w:rFonts w:ascii="Gotham-Book" w:hAnsi="Gotham-Book"/>
                <w:sz w:val="20"/>
                <w:szCs w:val="20"/>
              </w:rPr>
              <w:t>Head of Projects</w:t>
            </w:r>
            <w:r w:rsidR="00A34829" w:rsidRPr="003E427D">
              <w:rPr>
                <w:rFonts w:ascii="Gotham-Book" w:hAnsi="Gotham-Book"/>
                <w:sz w:val="20"/>
                <w:szCs w:val="20"/>
              </w:rPr>
              <w:t>,</w:t>
            </w:r>
            <w:r w:rsidR="00792BB5" w:rsidRPr="003E427D">
              <w:rPr>
                <w:rFonts w:ascii="Gotham-Book" w:hAnsi="Gotham-Book"/>
                <w:sz w:val="20"/>
                <w:szCs w:val="20"/>
              </w:rPr>
              <w:t xml:space="preserve"> along with the Chief Quantity Surveyor,</w:t>
            </w:r>
            <w:r w:rsidR="003874B1" w:rsidRPr="003E427D">
              <w:rPr>
                <w:rFonts w:ascii="Gotham-Book" w:hAnsi="Gotham-Book"/>
                <w:sz w:val="20"/>
                <w:szCs w:val="20"/>
              </w:rPr>
              <w:t xml:space="preserve"> in the </w:t>
            </w:r>
            <w:r w:rsidR="00792BB5" w:rsidRPr="003E427D">
              <w:rPr>
                <w:rFonts w:ascii="Gotham-Book" w:hAnsi="Gotham-Book"/>
                <w:sz w:val="20"/>
                <w:szCs w:val="20"/>
              </w:rPr>
              <w:t xml:space="preserve">corporate </w:t>
            </w:r>
            <w:r w:rsidRPr="003E427D">
              <w:rPr>
                <w:rFonts w:ascii="Gotham-Book" w:hAnsi="Gotham-Book"/>
                <w:sz w:val="20"/>
                <w:szCs w:val="20"/>
              </w:rPr>
              <w:t xml:space="preserve">process </w:t>
            </w:r>
            <w:r w:rsidR="006B62D8" w:rsidRPr="003E427D">
              <w:rPr>
                <w:rFonts w:ascii="Gotham-Book" w:hAnsi="Gotham-Book"/>
                <w:sz w:val="20"/>
                <w:szCs w:val="20"/>
              </w:rPr>
              <w:t>of project prioritisation</w:t>
            </w:r>
            <w:r w:rsidR="003874B1" w:rsidRPr="003E427D">
              <w:rPr>
                <w:rFonts w:ascii="Gotham-Book" w:hAnsi="Gotham-Book"/>
                <w:sz w:val="20"/>
                <w:szCs w:val="20"/>
              </w:rPr>
              <w:t>, initiation and approval</w:t>
            </w:r>
            <w:r w:rsidR="00451EA2" w:rsidRPr="003E427D">
              <w:rPr>
                <w:rFonts w:ascii="Gotham-Book" w:hAnsi="Gotham-Book"/>
                <w:sz w:val="20"/>
                <w:szCs w:val="20"/>
              </w:rPr>
              <w:t xml:space="preserve"> with the production of forecasting, programme, risk, resource and cost info</w:t>
            </w:r>
            <w:r w:rsidR="00075DCA">
              <w:rPr>
                <w:rFonts w:ascii="Gotham-Book" w:hAnsi="Gotham-Book"/>
                <w:sz w:val="20"/>
                <w:szCs w:val="20"/>
              </w:rPr>
              <w:t>rmation to the Programme B</w:t>
            </w:r>
            <w:r w:rsidR="00451EA2" w:rsidRPr="003E427D">
              <w:rPr>
                <w:rFonts w:ascii="Gotham-Book" w:hAnsi="Gotham-Book"/>
                <w:sz w:val="20"/>
                <w:szCs w:val="20"/>
              </w:rPr>
              <w:t xml:space="preserve">oards or other sign-off bodies, sufficient to </w:t>
            </w:r>
            <w:r w:rsidR="00BA0C5B" w:rsidRPr="003E427D">
              <w:rPr>
                <w:rFonts w:ascii="Gotham-Book" w:hAnsi="Gotham-Book"/>
                <w:sz w:val="20"/>
                <w:szCs w:val="20"/>
              </w:rPr>
              <w:t xml:space="preserve">allow </w:t>
            </w:r>
            <w:r w:rsidR="00451EA2" w:rsidRPr="003E427D">
              <w:rPr>
                <w:rFonts w:ascii="Gotham-Book" w:hAnsi="Gotham-Book"/>
                <w:sz w:val="20"/>
                <w:szCs w:val="20"/>
              </w:rPr>
              <w:t xml:space="preserve">realistic </w:t>
            </w:r>
            <w:r w:rsidR="003874B1" w:rsidRPr="003E427D">
              <w:rPr>
                <w:rFonts w:ascii="Gotham-Book" w:hAnsi="Gotham-Book"/>
                <w:sz w:val="20"/>
                <w:szCs w:val="20"/>
              </w:rPr>
              <w:t xml:space="preserve">and informed </w:t>
            </w:r>
            <w:r w:rsidR="00E93A7B" w:rsidRPr="003E427D">
              <w:rPr>
                <w:rFonts w:ascii="Gotham-Book" w:hAnsi="Gotham-Book"/>
                <w:sz w:val="20"/>
                <w:szCs w:val="20"/>
              </w:rPr>
              <w:t>decision-making.</w:t>
            </w:r>
          </w:p>
          <w:p w14:paraId="234E42F6" w14:textId="5359006C" w:rsidR="00451EA2" w:rsidRPr="003E427D" w:rsidRDefault="00451EA2" w:rsidP="008A2F0A">
            <w:pPr>
              <w:rPr>
                <w:rFonts w:ascii="Gotham-Book" w:hAnsi="Gotham-Book"/>
                <w:sz w:val="20"/>
                <w:szCs w:val="20"/>
              </w:rPr>
            </w:pPr>
          </w:p>
          <w:p w14:paraId="2D20BA89" w14:textId="77777777" w:rsidR="00AA4542" w:rsidRPr="003E427D" w:rsidRDefault="00AA4542" w:rsidP="00C61070">
            <w:pPr>
              <w:rPr>
                <w:rFonts w:ascii="Gotham-Book" w:hAnsi="Gotham-Book"/>
                <w:sz w:val="20"/>
                <w:szCs w:val="20"/>
              </w:rPr>
            </w:pPr>
          </w:p>
          <w:p w14:paraId="2E81796F" w14:textId="77777777" w:rsidR="0046789E" w:rsidRPr="003E427D" w:rsidRDefault="0046789E" w:rsidP="00E83D84">
            <w:pPr>
              <w:rPr>
                <w:rFonts w:ascii="Gotham-Book" w:hAnsi="Gotham-Book"/>
                <w:sz w:val="20"/>
                <w:szCs w:val="20"/>
              </w:rPr>
            </w:pPr>
          </w:p>
          <w:p w14:paraId="06E6B856" w14:textId="77777777" w:rsidR="002418DB" w:rsidRPr="003E427D" w:rsidRDefault="002418DB" w:rsidP="00E83D84">
            <w:pPr>
              <w:rPr>
                <w:rFonts w:ascii="Gotham-Book" w:hAnsi="Gotham-Book"/>
                <w:sz w:val="20"/>
                <w:szCs w:val="20"/>
              </w:rPr>
            </w:pPr>
          </w:p>
          <w:p w14:paraId="199FEE70" w14:textId="77777777" w:rsidR="002418DB" w:rsidRPr="003E427D" w:rsidRDefault="002418DB" w:rsidP="00BA0C5B">
            <w:pPr>
              <w:rPr>
                <w:rFonts w:ascii="Gotham-Book" w:hAnsi="Gotham-Book"/>
                <w:sz w:val="20"/>
                <w:szCs w:val="20"/>
              </w:rPr>
            </w:pPr>
          </w:p>
          <w:p w14:paraId="5229A39B" w14:textId="77777777" w:rsidR="00A34829" w:rsidRPr="003E427D" w:rsidRDefault="00A34829" w:rsidP="00BA0C5B">
            <w:pPr>
              <w:rPr>
                <w:rFonts w:ascii="Gotham-Book" w:hAnsi="Gotham-Book"/>
                <w:sz w:val="20"/>
                <w:szCs w:val="20"/>
              </w:rPr>
            </w:pPr>
          </w:p>
          <w:p w14:paraId="68FB6EC7" w14:textId="40462444" w:rsidR="0089126C" w:rsidRPr="003E427D" w:rsidRDefault="0089126C" w:rsidP="00A34829">
            <w:pPr>
              <w:rPr>
                <w:rFonts w:ascii="Gotham-Book" w:hAnsi="Gotham-Book"/>
                <w:sz w:val="20"/>
                <w:szCs w:val="20"/>
              </w:rPr>
            </w:pPr>
          </w:p>
        </w:tc>
      </w:tr>
      <w:tr w:rsidR="008A2F0A" w:rsidRPr="00E93A7B" w14:paraId="25EFC1B3" w14:textId="77777777">
        <w:tc>
          <w:tcPr>
            <w:tcW w:w="3111" w:type="dxa"/>
          </w:tcPr>
          <w:p w14:paraId="71F59EC6" w14:textId="77777777" w:rsidR="008A2F0A" w:rsidRPr="00E93A7B" w:rsidRDefault="008A2F0A" w:rsidP="008A2F0A">
            <w:pPr>
              <w:pStyle w:val="Heading2"/>
              <w:rPr>
                <w:rFonts w:ascii="Gotham-Bold" w:hAnsi="Gotham-Bold"/>
                <w:b w:val="0"/>
                <w:sz w:val="20"/>
              </w:rPr>
            </w:pPr>
            <w:r w:rsidRPr="00E93A7B">
              <w:rPr>
                <w:rFonts w:ascii="Gotham-Bold" w:hAnsi="Gotham-Bold"/>
                <w:b w:val="0"/>
                <w:sz w:val="20"/>
              </w:rPr>
              <w:lastRenderedPageBreak/>
              <w:t>Core Qualities and Behaviours (HRP’s Performance Framework</w:t>
            </w:r>
            <w:r w:rsidRPr="00E93A7B">
              <w:rPr>
                <w:rFonts w:ascii="Gotham-Bold" w:hAnsi="Gotham-Bold" w:cs="Arial"/>
                <w:b w:val="0"/>
                <w:sz w:val="20"/>
                <w:u w:val="single"/>
              </w:rPr>
              <w:t>)</w:t>
            </w:r>
          </w:p>
        </w:tc>
        <w:tc>
          <w:tcPr>
            <w:tcW w:w="6771" w:type="dxa"/>
          </w:tcPr>
          <w:p w14:paraId="76D91414" w14:textId="77777777" w:rsidR="008A2F0A" w:rsidRPr="00E93A7B" w:rsidRDefault="008A2F0A" w:rsidP="008A2F0A">
            <w:pPr>
              <w:jc w:val="both"/>
              <w:rPr>
                <w:rFonts w:ascii="Gotham-Book" w:hAnsi="Gotham-Book" w:cs="Arial"/>
                <w:sz w:val="20"/>
                <w:szCs w:val="20"/>
              </w:rPr>
            </w:pPr>
            <w:r w:rsidRPr="00E93A7B">
              <w:rPr>
                <w:rFonts w:ascii="Gotham-Book" w:hAnsi="Gotham-Book" w:cs="Arial"/>
                <w:sz w:val="20"/>
                <w:szCs w:val="20"/>
              </w:rPr>
              <w:t xml:space="preserve">In addition to your main areas of responsibility, we have identified the core qualities and behaviours that are required from all our people for successful delivery of our Cause and Strategy.  These qualities/behaviours </w:t>
            </w:r>
            <w:proofErr w:type="gramStart"/>
            <w:r w:rsidRPr="00E93A7B">
              <w:rPr>
                <w:rFonts w:ascii="Gotham-Book" w:hAnsi="Gotham-Book" w:cs="Arial"/>
                <w:sz w:val="20"/>
                <w:szCs w:val="20"/>
              </w:rPr>
              <w:t>are summarized</w:t>
            </w:r>
            <w:proofErr w:type="gramEnd"/>
            <w:r w:rsidRPr="00E93A7B">
              <w:rPr>
                <w:rFonts w:ascii="Gotham-Book" w:hAnsi="Gotham-Book" w:cs="Arial"/>
                <w:sz w:val="20"/>
                <w:szCs w:val="20"/>
              </w:rPr>
              <w:t xml:space="preserve"> below.  Further details </w:t>
            </w:r>
            <w:proofErr w:type="gramStart"/>
            <w:r w:rsidRPr="00E93A7B">
              <w:rPr>
                <w:rFonts w:ascii="Gotham-Book" w:hAnsi="Gotham-Book" w:cs="Arial"/>
                <w:sz w:val="20"/>
                <w:szCs w:val="20"/>
              </w:rPr>
              <w:t>can be found</w:t>
            </w:r>
            <w:proofErr w:type="gramEnd"/>
            <w:r w:rsidRPr="00E93A7B">
              <w:rPr>
                <w:rFonts w:ascii="Gotham-Book" w:hAnsi="Gotham-Book" w:cs="Arial"/>
                <w:sz w:val="20"/>
                <w:szCs w:val="20"/>
              </w:rPr>
              <w:t xml:space="preserve"> in HRP’s Performance Framework.  Your role is primarily at level (NO.) of the Performance Framework.</w:t>
            </w:r>
          </w:p>
          <w:p w14:paraId="00E430BD" w14:textId="77777777" w:rsidR="008A2F0A" w:rsidRPr="00E93A7B" w:rsidRDefault="008A2F0A" w:rsidP="008A2F0A">
            <w:pPr>
              <w:jc w:val="both"/>
              <w:rPr>
                <w:rFonts w:ascii="Gotham-Book" w:hAnsi="Gotham-Book" w:cs="Arial"/>
                <w:sz w:val="20"/>
                <w:szCs w:val="20"/>
              </w:rPr>
            </w:pPr>
          </w:p>
          <w:p w14:paraId="4D2E84AC" w14:textId="77777777" w:rsidR="008A2F0A" w:rsidRPr="00E93A7B" w:rsidRDefault="008A2F0A" w:rsidP="008A2F0A">
            <w:pPr>
              <w:numPr>
                <w:ilvl w:val="0"/>
                <w:numId w:val="1"/>
              </w:numPr>
              <w:tabs>
                <w:tab w:val="clear" w:pos="3240"/>
              </w:tabs>
              <w:ind w:left="360"/>
              <w:jc w:val="both"/>
              <w:rPr>
                <w:rFonts w:ascii="Gotham-Bold" w:hAnsi="Gotham-Bold" w:cs="Arial"/>
                <w:i/>
                <w:iCs/>
                <w:sz w:val="20"/>
                <w:szCs w:val="20"/>
              </w:rPr>
            </w:pPr>
            <w:r w:rsidRPr="00E93A7B">
              <w:rPr>
                <w:rFonts w:ascii="Gotham-Book" w:hAnsi="Gotham-Book" w:cs="Arial"/>
                <w:iCs/>
                <w:sz w:val="20"/>
                <w:szCs w:val="20"/>
              </w:rPr>
              <w:t xml:space="preserve">Ensure </w:t>
            </w:r>
            <w:proofErr w:type="gramStart"/>
            <w:r w:rsidRPr="00E93A7B">
              <w:rPr>
                <w:rFonts w:ascii="Gotham-Book" w:hAnsi="Gotham-Book" w:cs="Arial"/>
                <w:iCs/>
                <w:sz w:val="20"/>
                <w:szCs w:val="20"/>
              </w:rPr>
              <w:t>every customer (internal and external) feels delighted with their</w:t>
            </w:r>
            <w:proofErr w:type="gramEnd"/>
            <w:r w:rsidRPr="00E93A7B">
              <w:rPr>
                <w:rFonts w:ascii="Gotham-Book" w:hAnsi="Gotham-Book" w:cs="Arial"/>
                <w:iCs/>
                <w:sz w:val="20"/>
                <w:szCs w:val="20"/>
              </w:rPr>
              <w:t xml:space="preserve"> contact with HRP and the quality of the personal service/experience they receive. </w:t>
            </w:r>
            <w:r w:rsidRPr="00E93A7B">
              <w:rPr>
                <w:rFonts w:ascii="Gotham-Bold" w:hAnsi="Gotham-Bold" w:cs="Arial"/>
                <w:iCs/>
                <w:sz w:val="20"/>
                <w:szCs w:val="20"/>
              </w:rPr>
              <w:t>(Delighting the Customer)</w:t>
            </w:r>
          </w:p>
          <w:p w14:paraId="0CA4954D" w14:textId="77777777" w:rsidR="008A2F0A" w:rsidRPr="00E93A7B" w:rsidRDefault="008A2F0A" w:rsidP="008A2F0A">
            <w:pPr>
              <w:ind w:left="360"/>
              <w:jc w:val="both"/>
              <w:rPr>
                <w:rFonts w:ascii="Gotham-Book" w:hAnsi="Gotham-Book" w:cs="Arial"/>
                <w:i/>
                <w:iCs/>
                <w:sz w:val="20"/>
                <w:szCs w:val="20"/>
              </w:rPr>
            </w:pPr>
          </w:p>
          <w:p w14:paraId="21006F9C" w14:textId="77777777" w:rsidR="008A2F0A" w:rsidRPr="00E93A7B" w:rsidRDefault="008A2F0A" w:rsidP="008A2F0A">
            <w:pPr>
              <w:numPr>
                <w:ilvl w:val="0"/>
                <w:numId w:val="1"/>
              </w:numPr>
              <w:tabs>
                <w:tab w:val="clear" w:pos="3240"/>
              </w:tabs>
              <w:ind w:left="360"/>
              <w:jc w:val="both"/>
              <w:rPr>
                <w:rFonts w:ascii="Gotham-Book" w:hAnsi="Gotham-Book" w:cs="Arial"/>
                <w:i/>
                <w:iCs/>
                <w:sz w:val="20"/>
                <w:szCs w:val="20"/>
              </w:rPr>
            </w:pPr>
            <w:r w:rsidRPr="00E93A7B">
              <w:rPr>
                <w:rFonts w:ascii="Gotham-Book" w:hAnsi="Gotham-Book" w:cs="Arial"/>
                <w:sz w:val="20"/>
                <w:szCs w:val="20"/>
              </w:rPr>
              <w:t xml:space="preserve">Manage yourself and others effectively through planning, organizing and anticipating problems ahead. </w:t>
            </w:r>
            <w:r w:rsidRPr="00E93A7B">
              <w:rPr>
                <w:rFonts w:ascii="Gotham-Bold" w:hAnsi="Gotham-Bold" w:cs="Arial"/>
                <w:sz w:val="20"/>
                <w:szCs w:val="20"/>
              </w:rPr>
              <w:t>(Planning for Success)</w:t>
            </w:r>
          </w:p>
          <w:p w14:paraId="28C675D6" w14:textId="77777777" w:rsidR="008A2F0A" w:rsidRPr="00E93A7B" w:rsidRDefault="008A2F0A" w:rsidP="008A2F0A">
            <w:pPr>
              <w:ind w:left="360"/>
              <w:jc w:val="both"/>
              <w:rPr>
                <w:rFonts w:ascii="Gotham-Book" w:hAnsi="Gotham-Book" w:cs="Arial"/>
                <w:i/>
                <w:iCs/>
                <w:sz w:val="20"/>
                <w:szCs w:val="20"/>
              </w:rPr>
            </w:pPr>
          </w:p>
          <w:p w14:paraId="60A35521" w14:textId="77777777" w:rsidR="008A2F0A" w:rsidRPr="00E93A7B" w:rsidRDefault="008A2F0A" w:rsidP="008A2F0A">
            <w:pPr>
              <w:numPr>
                <w:ilvl w:val="0"/>
                <w:numId w:val="1"/>
              </w:numPr>
              <w:tabs>
                <w:tab w:val="clear" w:pos="3240"/>
              </w:tabs>
              <w:ind w:left="360"/>
              <w:jc w:val="both"/>
              <w:rPr>
                <w:rFonts w:ascii="Gotham-Bold" w:hAnsi="Gotham-Bold" w:cs="Arial"/>
                <w:bCs/>
                <w:i/>
                <w:iCs/>
                <w:sz w:val="20"/>
                <w:szCs w:val="20"/>
              </w:rPr>
            </w:pPr>
            <w:r w:rsidRPr="00E93A7B">
              <w:rPr>
                <w:rFonts w:ascii="Gotham-Book" w:hAnsi="Gotham-Book" w:cs="Arial"/>
                <w:sz w:val="20"/>
                <w:szCs w:val="20"/>
              </w:rPr>
              <w:t xml:space="preserve">Deliver work on time and to the high standards required, by taking ownership for outcomes, demonstrating pride in their achievement. </w:t>
            </w:r>
            <w:r w:rsidRPr="00E93A7B">
              <w:rPr>
                <w:rFonts w:ascii="Gotham-Bold" w:hAnsi="Gotham-Bold" w:cs="Arial"/>
                <w:sz w:val="20"/>
                <w:szCs w:val="20"/>
              </w:rPr>
              <w:t>(Owning the Issue, Getting it Done)</w:t>
            </w:r>
          </w:p>
          <w:p w14:paraId="7505AA47" w14:textId="77777777" w:rsidR="008A2F0A" w:rsidRPr="00E93A7B" w:rsidRDefault="008A2F0A" w:rsidP="008A2F0A">
            <w:pPr>
              <w:ind w:left="360"/>
              <w:jc w:val="both"/>
              <w:rPr>
                <w:rFonts w:ascii="Gotham-Book" w:hAnsi="Gotham-Book" w:cs="Arial"/>
                <w:b/>
                <w:bCs/>
                <w:i/>
                <w:iCs/>
                <w:sz w:val="20"/>
                <w:szCs w:val="20"/>
              </w:rPr>
            </w:pPr>
          </w:p>
          <w:p w14:paraId="75625715" w14:textId="77777777" w:rsidR="008A2F0A" w:rsidRPr="00E93A7B" w:rsidRDefault="008A2F0A" w:rsidP="008A2F0A">
            <w:pPr>
              <w:numPr>
                <w:ilvl w:val="0"/>
                <w:numId w:val="1"/>
              </w:numPr>
              <w:tabs>
                <w:tab w:val="clear" w:pos="3240"/>
              </w:tabs>
              <w:ind w:left="360"/>
              <w:jc w:val="both"/>
              <w:rPr>
                <w:rFonts w:ascii="Gotham-Bold" w:hAnsi="Gotham-Bold" w:cs="Arial"/>
                <w:i/>
                <w:iCs/>
                <w:sz w:val="20"/>
                <w:szCs w:val="20"/>
              </w:rPr>
            </w:pPr>
            <w:r w:rsidRPr="00E93A7B">
              <w:rPr>
                <w:rFonts w:ascii="Gotham-Book" w:hAnsi="Gotham-Book" w:cs="Arial"/>
                <w:sz w:val="20"/>
                <w:szCs w:val="20"/>
              </w:rPr>
              <w:t xml:space="preserve">Explore and try fresh, novel ways of doing things that are in keeping with HRP’s Cause and add real value to the Organisation. </w:t>
            </w:r>
            <w:r w:rsidRPr="00E93A7B">
              <w:rPr>
                <w:rFonts w:ascii="Gotham-Bold" w:hAnsi="Gotham-Bold" w:cs="Arial"/>
                <w:sz w:val="20"/>
                <w:szCs w:val="20"/>
              </w:rPr>
              <w:t>(Having the courage to try new things)</w:t>
            </w:r>
          </w:p>
          <w:p w14:paraId="58B3B30B" w14:textId="77777777" w:rsidR="008A2F0A" w:rsidRPr="00E93A7B" w:rsidRDefault="008A2F0A" w:rsidP="008A2F0A">
            <w:pPr>
              <w:ind w:left="360"/>
              <w:jc w:val="both"/>
              <w:rPr>
                <w:rFonts w:ascii="Gotham-Book" w:hAnsi="Gotham-Book" w:cs="Arial"/>
                <w:i/>
                <w:iCs/>
                <w:sz w:val="20"/>
                <w:szCs w:val="20"/>
              </w:rPr>
            </w:pPr>
          </w:p>
          <w:p w14:paraId="00E894ED" w14:textId="77777777" w:rsidR="008A2F0A" w:rsidRPr="00E93A7B" w:rsidRDefault="008A2F0A" w:rsidP="008A2F0A">
            <w:pPr>
              <w:numPr>
                <w:ilvl w:val="0"/>
                <w:numId w:val="1"/>
              </w:numPr>
              <w:tabs>
                <w:tab w:val="clear" w:pos="3240"/>
              </w:tabs>
              <w:ind w:left="360"/>
              <w:jc w:val="both"/>
              <w:rPr>
                <w:rFonts w:ascii="Gotham-Bold" w:hAnsi="Gotham-Bold" w:cs="Arial"/>
                <w:bCs/>
                <w:i/>
                <w:iCs/>
                <w:sz w:val="20"/>
                <w:szCs w:val="20"/>
              </w:rPr>
            </w:pPr>
            <w:r w:rsidRPr="00E93A7B">
              <w:rPr>
                <w:rFonts w:ascii="Gotham-Book" w:hAnsi="Gotham-Book" w:cs="Arial"/>
                <w:sz w:val="20"/>
                <w:szCs w:val="20"/>
              </w:rPr>
              <w:t xml:space="preserve">Continually develop expertise in key areas of your role, to ensure delivery of high quality work. </w:t>
            </w:r>
            <w:r w:rsidRPr="00E93A7B">
              <w:rPr>
                <w:rFonts w:ascii="Gotham-Bold" w:hAnsi="Gotham-Bold" w:cs="Arial"/>
                <w:sz w:val="20"/>
                <w:szCs w:val="20"/>
              </w:rPr>
              <w:t>(Developing our Expertise)</w:t>
            </w:r>
          </w:p>
          <w:p w14:paraId="75A5F919" w14:textId="77777777" w:rsidR="008A2F0A" w:rsidRPr="00E93A7B" w:rsidRDefault="008A2F0A" w:rsidP="008A2F0A">
            <w:pPr>
              <w:ind w:left="360"/>
              <w:jc w:val="both"/>
              <w:rPr>
                <w:rFonts w:ascii="Gotham-Book" w:hAnsi="Gotham-Book" w:cs="Arial"/>
                <w:sz w:val="20"/>
                <w:szCs w:val="20"/>
              </w:rPr>
            </w:pPr>
          </w:p>
          <w:p w14:paraId="7B522C57" w14:textId="77777777" w:rsidR="008A2F0A" w:rsidRPr="00E93A7B" w:rsidRDefault="008A2F0A" w:rsidP="008A2F0A">
            <w:pPr>
              <w:numPr>
                <w:ilvl w:val="0"/>
                <w:numId w:val="1"/>
              </w:numPr>
              <w:tabs>
                <w:tab w:val="clear" w:pos="3240"/>
              </w:tabs>
              <w:ind w:left="360"/>
              <w:jc w:val="both"/>
              <w:rPr>
                <w:rFonts w:ascii="Gotham-Book" w:hAnsi="Gotham-Book" w:cs="Arial"/>
                <w:b/>
                <w:bCs/>
                <w:i/>
                <w:iCs/>
                <w:sz w:val="20"/>
                <w:szCs w:val="20"/>
              </w:rPr>
            </w:pPr>
            <w:r w:rsidRPr="00E93A7B">
              <w:rPr>
                <w:rFonts w:ascii="Gotham-Book" w:hAnsi="Gotham-Book" w:cs="Arial"/>
                <w:sz w:val="20"/>
                <w:szCs w:val="20"/>
              </w:rPr>
              <w:t xml:space="preserve">Develop and maintain an in-depth understanding of the organisation, so that all your actions help achieve the best outcomes for HRP. </w:t>
            </w:r>
            <w:r w:rsidRPr="00E93A7B">
              <w:rPr>
                <w:rFonts w:ascii="Gotham-Bold" w:hAnsi="Gotham-Bold" w:cs="Arial"/>
                <w:sz w:val="20"/>
                <w:szCs w:val="20"/>
              </w:rPr>
              <w:t>(Knowing our Organisation)</w:t>
            </w:r>
          </w:p>
          <w:p w14:paraId="1A7BFF84" w14:textId="77777777" w:rsidR="008A2F0A" w:rsidRPr="00E93A7B" w:rsidRDefault="008A2F0A" w:rsidP="008A2F0A">
            <w:pPr>
              <w:ind w:left="360"/>
              <w:jc w:val="both"/>
              <w:rPr>
                <w:rFonts w:ascii="Gotham-Book" w:hAnsi="Gotham-Book" w:cs="Arial"/>
                <w:b/>
                <w:bCs/>
                <w:i/>
                <w:iCs/>
                <w:sz w:val="20"/>
                <w:szCs w:val="20"/>
              </w:rPr>
            </w:pPr>
          </w:p>
          <w:p w14:paraId="220632D0" w14:textId="77777777" w:rsidR="008A2F0A" w:rsidRPr="00E93A7B" w:rsidRDefault="008A2F0A" w:rsidP="008A2F0A">
            <w:pPr>
              <w:numPr>
                <w:ilvl w:val="0"/>
                <w:numId w:val="1"/>
              </w:numPr>
              <w:tabs>
                <w:tab w:val="clear" w:pos="3240"/>
              </w:tabs>
              <w:ind w:left="360"/>
              <w:jc w:val="both"/>
              <w:rPr>
                <w:rFonts w:ascii="Gotham-Book" w:hAnsi="Gotham-Book" w:cs="Arial"/>
                <w:b/>
                <w:bCs/>
                <w:i/>
                <w:iCs/>
                <w:sz w:val="20"/>
                <w:szCs w:val="20"/>
              </w:rPr>
            </w:pPr>
            <w:r w:rsidRPr="00E93A7B">
              <w:rPr>
                <w:rFonts w:ascii="Gotham-Book" w:hAnsi="Gotham-Book" w:cs="Arial"/>
                <w:sz w:val="20"/>
                <w:szCs w:val="20"/>
              </w:rPr>
              <w:t xml:space="preserve">Work collaboratively with colleagues across functional and geographical boundaries to ensure the success of HRP. </w:t>
            </w:r>
            <w:r w:rsidRPr="00E93A7B">
              <w:rPr>
                <w:rFonts w:ascii="Gotham-Bold" w:hAnsi="Gotham-Bold" w:cs="Arial"/>
                <w:sz w:val="20"/>
                <w:szCs w:val="20"/>
              </w:rPr>
              <w:t>(One Team – One HRP)</w:t>
            </w:r>
          </w:p>
          <w:p w14:paraId="62D81074" w14:textId="77777777" w:rsidR="00EF5617" w:rsidRPr="00E93A7B" w:rsidRDefault="00EF5617" w:rsidP="00EF5617">
            <w:pPr>
              <w:jc w:val="both"/>
              <w:rPr>
                <w:rFonts w:ascii="Gotham-Book" w:hAnsi="Gotham-Book" w:cs="Arial"/>
                <w:b/>
                <w:bCs/>
                <w:i/>
                <w:iCs/>
                <w:sz w:val="20"/>
                <w:szCs w:val="20"/>
              </w:rPr>
            </w:pPr>
          </w:p>
          <w:p w14:paraId="15FC2981" w14:textId="77777777" w:rsidR="008A2F0A" w:rsidRPr="00E93A7B" w:rsidRDefault="00EF5617" w:rsidP="00EF5617">
            <w:pPr>
              <w:numPr>
                <w:ilvl w:val="0"/>
                <w:numId w:val="1"/>
              </w:numPr>
              <w:tabs>
                <w:tab w:val="clear" w:pos="3240"/>
              </w:tabs>
              <w:ind w:left="360"/>
              <w:jc w:val="both"/>
              <w:rPr>
                <w:rFonts w:ascii="Gotham-Book" w:hAnsi="Gotham-Book" w:cs="Arial"/>
                <w:b/>
                <w:bCs/>
                <w:i/>
                <w:iCs/>
                <w:sz w:val="20"/>
                <w:szCs w:val="20"/>
              </w:rPr>
            </w:pPr>
            <w:r w:rsidRPr="00E93A7B">
              <w:rPr>
                <w:rFonts w:ascii="Gotham-Book" w:hAnsi="Gotham-Book" w:cs="Arial"/>
                <w:sz w:val="20"/>
                <w:szCs w:val="20"/>
              </w:rPr>
              <w:t xml:space="preserve">Support and </w:t>
            </w:r>
            <w:r w:rsidRPr="00E93A7B">
              <w:rPr>
                <w:rFonts w:ascii="Gotham-Book" w:hAnsi="Gotham-Book" w:cs="Arial"/>
                <w:sz w:val="20"/>
                <w:szCs w:val="20"/>
                <w:lang w:eastAsia="en-GB"/>
              </w:rPr>
              <w:t xml:space="preserve">guide your colleagues so they feel valued and inspired to succeed in </w:t>
            </w:r>
            <w:r w:rsidR="00D02175" w:rsidRPr="00E93A7B">
              <w:rPr>
                <w:rFonts w:ascii="Gotham-Book" w:hAnsi="Gotham-Book" w:cs="Arial"/>
                <w:sz w:val="20"/>
                <w:szCs w:val="20"/>
                <w:lang w:eastAsia="en-GB"/>
              </w:rPr>
              <w:t>t</w:t>
            </w:r>
            <w:r w:rsidRPr="00E93A7B">
              <w:rPr>
                <w:rFonts w:ascii="Gotham-Book" w:hAnsi="Gotham-Book" w:cs="Arial"/>
                <w:sz w:val="20"/>
                <w:szCs w:val="20"/>
                <w:lang w:eastAsia="en-GB"/>
              </w:rPr>
              <w:t xml:space="preserve">heir </w:t>
            </w:r>
            <w:r w:rsidR="00D02175" w:rsidRPr="00E93A7B">
              <w:rPr>
                <w:rFonts w:ascii="Gotham-Book" w:hAnsi="Gotham-Book" w:cs="Arial"/>
                <w:sz w:val="20"/>
                <w:szCs w:val="20"/>
                <w:lang w:eastAsia="en-GB"/>
              </w:rPr>
              <w:t>work</w:t>
            </w:r>
            <w:r w:rsidRPr="00E93A7B">
              <w:rPr>
                <w:rFonts w:ascii="Gotham-Book" w:hAnsi="Gotham-Book" w:cs="Arial"/>
                <w:sz w:val="20"/>
                <w:szCs w:val="20"/>
                <w:lang w:eastAsia="en-GB"/>
              </w:rPr>
              <w:t xml:space="preserve"> </w:t>
            </w:r>
            <w:r w:rsidRPr="00E93A7B">
              <w:rPr>
                <w:rFonts w:ascii="Gotham-Bold" w:hAnsi="Gotham-Bold" w:cs="Arial"/>
                <w:bCs/>
                <w:sz w:val="20"/>
                <w:szCs w:val="20"/>
                <w:lang w:eastAsia="en-GB"/>
              </w:rPr>
              <w:t>(Supporting others to Succeed)</w:t>
            </w:r>
            <w:r w:rsidRPr="00E93A7B">
              <w:rPr>
                <w:rFonts w:ascii="Gotham-Book" w:hAnsi="Gotham-Book" w:cs="Arial"/>
                <w:b/>
                <w:bCs/>
                <w:sz w:val="20"/>
                <w:szCs w:val="20"/>
                <w:lang w:eastAsia="en-GB"/>
              </w:rPr>
              <w:t xml:space="preserve"> </w:t>
            </w:r>
            <w:r w:rsidRPr="00E93A7B">
              <w:rPr>
                <w:rFonts w:ascii="Gotham-Book" w:hAnsi="Gotham-Book" w:cs="Arial"/>
                <w:bCs/>
                <w:sz w:val="20"/>
                <w:szCs w:val="20"/>
                <w:lang w:eastAsia="en-GB"/>
              </w:rPr>
              <w:t>[non managers</w:t>
            </w:r>
            <w:r w:rsidR="008A2F0A" w:rsidRPr="00E93A7B">
              <w:rPr>
                <w:rFonts w:ascii="Gotham-Book" w:hAnsi="Gotham-Book" w:cs="Arial"/>
                <w:bCs/>
                <w:sz w:val="20"/>
                <w:szCs w:val="20"/>
                <w:lang w:eastAsia="en-GB"/>
              </w:rPr>
              <w:t>]</w:t>
            </w:r>
          </w:p>
          <w:p w14:paraId="05D0FAE8" w14:textId="77777777" w:rsidR="00B44FBF" w:rsidRPr="00E93A7B" w:rsidRDefault="00B44FBF" w:rsidP="00B44FBF">
            <w:pPr>
              <w:jc w:val="both"/>
              <w:rPr>
                <w:rFonts w:ascii="Gotham-Book" w:hAnsi="Gotham-Book" w:cs="Arial"/>
                <w:b/>
                <w:bCs/>
                <w:i/>
                <w:iCs/>
                <w:sz w:val="20"/>
                <w:szCs w:val="20"/>
              </w:rPr>
            </w:pPr>
          </w:p>
          <w:p w14:paraId="3D363CDF" w14:textId="77777777" w:rsidR="00B44FBF" w:rsidRPr="00E93A7B" w:rsidRDefault="00B44FBF" w:rsidP="00B44FBF">
            <w:pPr>
              <w:numPr>
                <w:ilvl w:val="0"/>
                <w:numId w:val="1"/>
              </w:numPr>
              <w:tabs>
                <w:tab w:val="clear" w:pos="3240"/>
              </w:tabs>
              <w:ind w:left="360"/>
              <w:jc w:val="both"/>
              <w:rPr>
                <w:rFonts w:ascii="Gotham-Book" w:hAnsi="Gotham-Book" w:cs="Arial"/>
                <w:b/>
                <w:bCs/>
                <w:i/>
                <w:iCs/>
                <w:sz w:val="20"/>
                <w:szCs w:val="20"/>
              </w:rPr>
            </w:pPr>
            <w:r w:rsidRPr="00E93A7B">
              <w:rPr>
                <w:rFonts w:ascii="Gotham-Book" w:hAnsi="Gotham-Book" w:cs="Arial"/>
                <w:sz w:val="20"/>
                <w:szCs w:val="20"/>
              </w:rPr>
              <w:t xml:space="preserve">Lead, develop and encourage your team to </w:t>
            </w:r>
            <w:r w:rsidR="00D02175" w:rsidRPr="00E93A7B">
              <w:rPr>
                <w:rFonts w:ascii="Gotham-Book" w:hAnsi="Gotham-Book" w:cs="Arial"/>
                <w:sz w:val="20"/>
                <w:szCs w:val="20"/>
              </w:rPr>
              <w:t xml:space="preserve">succeed in </w:t>
            </w:r>
            <w:r w:rsidRPr="00E93A7B">
              <w:rPr>
                <w:rFonts w:ascii="Gotham-Book" w:hAnsi="Gotham-Book" w:cs="Arial"/>
                <w:sz w:val="20"/>
                <w:szCs w:val="20"/>
              </w:rPr>
              <w:t xml:space="preserve">their </w:t>
            </w:r>
            <w:r w:rsidR="00D02175" w:rsidRPr="00E93A7B">
              <w:rPr>
                <w:rFonts w:ascii="Gotham-Book" w:hAnsi="Gotham-Book" w:cs="Arial"/>
                <w:sz w:val="20"/>
                <w:szCs w:val="20"/>
              </w:rPr>
              <w:t>roles</w:t>
            </w:r>
            <w:r w:rsidRPr="00E93A7B">
              <w:rPr>
                <w:rFonts w:ascii="Gotham-Book" w:hAnsi="Gotham-Book" w:cs="Arial"/>
                <w:sz w:val="20"/>
                <w:szCs w:val="20"/>
              </w:rPr>
              <w:t xml:space="preserve"> and </w:t>
            </w:r>
            <w:r w:rsidR="00D02175" w:rsidRPr="00E93A7B">
              <w:rPr>
                <w:rFonts w:ascii="Gotham-Book" w:hAnsi="Gotham-Book" w:cs="Arial"/>
                <w:sz w:val="20"/>
                <w:szCs w:val="20"/>
              </w:rPr>
              <w:t>to display the Qualities in the Performance Framework</w:t>
            </w:r>
            <w:r w:rsidRPr="00E93A7B">
              <w:rPr>
                <w:rFonts w:ascii="Gotham-Book" w:hAnsi="Gotham-Book" w:cs="Arial"/>
                <w:sz w:val="20"/>
                <w:szCs w:val="20"/>
              </w:rPr>
              <w:t xml:space="preserve">. </w:t>
            </w:r>
            <w:r w:rsidRPr="00E93A7B">
              <w:rPr>
                <w:rFonts w:ascii="Gotham-Bold" w:hAnsi="Gotham-Bold" w:cs="Arial"/>
                <w:b/>
                <w:sz w:val="20"/>
                <w:szCs w:val="20"/>
              </w:rPr>
              <w:t>(Supporting others to Succeed</w:t>
            </w:r>
            <w:r w:rsidRPr="00E93A7B">
              <w:rPr>
                <w:rFonts w:ascii="Gotham-Bold" w:hAnsi="Gotham-Bold" w:cs="Arial"/>
                <w:sz w:val="20"/>
                <w:szCs w:val="20"/>
              </w:rPr>
              <w:t>)</w:t>
            </w:r>
            <w:r w:rsidRPr="00E93A7B">
              <w:rPr>
                <w:rFonts w:ascii="Gotham-Book" w:hAnsi="Gotham-Book" w:cs="Arial"/>
                <w:sz w:val="20"/>
                <w:szCs w:val="20"/>
              </w:rPr>
              <w:t>[ Managers]</w:t>
            </w:r>
          </w:p>
          <w:p w14:paraId="64C9FF64" w14:textId="77777777" w:rsidR="00B44FBF" w:rsidRPr="00E93A7B" w:rsidRDefault="00B44FBF" w:rsidP="00B44FBF">
            <w:pPr>
              <w:rPr>
                <w:rFonts w:ascii="Gotham-Book" w:hAnsi="Gotham-Book" w:cs="Arial"/>
                <w:i/>
                <w:iCs/>
                <w:sz w:val="20"/>
                <w:szCs w:val="20"/>
              </w:rPr>
            </w:pPr>
          </w:p>
          <w:p w14:paraId="34578B00" w14:textId="77777777" w:rsidR="00B44FBF" w:rsidRPr="00E93A7B" w:rsidRDefault="00B44FBF" w:rsidP="00B44FBF">
            <w:pPr>
              <w:jc w:val="both"/>
              <w:rPr>
                <w:rFonts w:ascii="Gotham-Book" w:hAnsi="Gotham-Book" w:cs="Arial"/>
                <w:b/>
                <w:bCs/>
                <w:i/>
                <w:iCs/>
                <w:sz w:val="20"/>
                <w:szCs w:val="20"/>
              </w:rPr>
            </w:pPr>
          </w:p>
          <w:p w14:paraId="1D7C5984" w14:textId="77777777" w:rsidR="008A2F0A" w:rsidRPr="00E93A7B" w:rsidRDefault="008A2F0A" w:rsidP="00C85C7F">
            <w:pPr>
              <w:jc w:val="both"/>
              <w:rPr>
                <w:rFonts w:ascii="Gotham-Book" w:hAnsi="Gotham-Book" w:cs="Arial"/>
                <w:i/>
                <w:iCs/>
                <w:sz w:val="20"/>
                <w:szCs w:val="20"/>
              </w:rPr>
            </w:pPr>
          </w:p>
          <w:p w14:paraId="4682E09D" w14:textId="77777777" w:rsidR="008A2F0A" w:rsidRPr="00E93A7B" w:rsidRDefault="008A2F0A" w:rsidP="008A2F0A">
            <w:pPr>
              <w:rPr>
                <w:rFonts w:ascii="Gotham-Book" w:hAnsi="Gotham-Book"/>
                <w:sz w:val="20"/>
                <w:szCs w:val="20"/>
              </w:rPr>
            </w:pPr>
          </w:p>
        </w:tc>
      </w:tr>
      <w:tr w:rsidR="008A2F0A" w:rsidRPr="00E93A7B" w14:paraId="649426A1" w14:textId="77777777">
        <w:tc>
          <w:tcPr>
            <w:tcW w:w="3111" w:type="dxa"/>
          </w:tcPr>
          <w:p w14:paraId="79E6C19F" w14:textId="77777777" w:rsidR="008A2F0A" w:rsidRPr="00E93A7B" w:rsidRDefault="008A2F0A" w:rsidP="008A2F0A">
            <w:pPr>
              <w:rPr>
                <w:rFonts w:ascii="Gotham-Bold" w:hAnsi="Gotham-Bold" w:cs="Arial"/>
                <w:sz w:val="20"/>
                <w:szCs w:val="20"/>
              </w:rPr>
            </w:pPr>
            <w:r w:rsidRPr="00E93A7B">
              <w:rPr>
                <w:rFonts w:ascii="Gotham-Bold" w:hAnsi="Gotham-Bold" w:cs="Arial"/>
                <w:sz w:val="20"/>
                <w:szCs w:val="20"/>
              </w:rPr>
              <w:t>Other rules/standards</w:t>
            </w:r>
          </w:p>
          <w:p w14:paraId="249EE98C" w14:textId="77777777" w:rsidR="008A2F0A" w:rsidRPr="00E93A7B" w:rsidRDefault="008A2F0A" w:rsidP="008A2F0A">
            <w:pPr>
              <w:pStyle w:val="Heading2"/>
              <w:rPr>
                <w:rFonts w:ascii="Gotham-Book" w:hAnsi="Gotham-Book"/>
                <w:sz w:val="20"/>
              </w:rPr>
            </w:pPr>
          </w:p>
        </w:tc>
        <w:tc>
          <w:tcPr>
            <w:tcW w:w="6771" w:type="dxa"/>
          </w:tcPr>
          <w:p w14:paraId="7F727234" w14:textId="77777777" w:rsidR="008A2F0A" w:rsidRPr="00E93A7B" w:rsidRDefault="00B44FBF" w:rsidP="008A2F0A">
            <w:pPr>
              <w:jc w:val="both"/>
              <w:rPr>
                <w:rFonts w:ascii="Gotham-Book" w:hAnsi="Gotham-Book" w:cs="Arial"/>
                <w:sz w:val="20"/>
                <w:szCs w:val="20"/>
              </w:rPr>
            </w:pPr>
            <w:r w:rsidRPr="00E93A7B">
              <w:rPr>
                <w:rFonts w:ascii="Gotham-Book" w:hAnsi="Gotham-Book" w:cs="Arial"/>
                <w:sz w:val="20"/>
                <w:szCs w:val="20"/>
              </w:rPr>
              <w:t xml:space="preserve">In addition to Key Areas of Responsibility and Core Qualities and Behaviours above, </w:t>
            </w:r>
            <w:r w:rsidR="008A2F0A" w:rsidRPr="00E93A7B">
              <w:rPr>
                <w:rFonts w:ascii="Gotham-Book" w:hAnsi="Gotham-Book" w:cs="Arial"/>
                <w:sz w:val="20"/>
                <w:szCs w:val="20"/>
              </w:rPr>
              <w:t xml:space="preserve">you are also required to have read, understood and comply with the rules/standards contained in HRP’s Code of Conduct.  These include rules/standards of Health and Safety.  The Code of Conduct </w:t>
            </w:r>
            <w:proofErr w:type="gramStart"/>
            <w:r w:rsidR="008A2F0A" w:rsidRPr="00E93A7B">
              <w:rPr>
                <w:rFonts w:ascii="Gotham-Book" w:hAnsi="Gotham-Book" w:cs="Arial"/>
                <w:sz w:val="20"/>
                <w:szCs w:val="20"/>
              </w:rPr>
              <w:t>can be found</w:t>
            </w:r>
            <w:proofErr w:type="gramEnd"/>
            <w:r w:rsidR="008A2F0A" w:rsidRPr="00E93A7B">
              <w:rPr>
                <w:rFonts w:ascii="Gotham-Book" w:hAnsi="Gotham-Book" w:cs="Arial"/>
                <w:sz w:val="20"/>
                <w:szCs w:val="20"/>
              </w:rPr>
              <w:t xml:space="preserve"> in your Staff Handbook.</w:t>
            </w:r>
          </w:p>
        </w:tc>
      </w:tr>
    </w:tbl>
    <w:p w14:paraId="229AE481" w14:textId="77777777" w:rsidR="002E3DC6" w:rsidRPr="00E93A7B" w:rsidRDefault="002E3DC6">
      <w:pPr>
        <w:rPr>
          <w:rFonts w:ascii="Gotham-Book" w:hAnsi="Gotham-Book"/>
          <w:sz w:val="20"/>
          <w:szCs w:val="20"/>
        </w:rPr>
      </w:pPr>
    </w:p>
    <w:sectPr w:rsidR="002E3DC6" w:rsidRPr="00E93A7B" w:rsidSect="00963B91">
      <w:pgSz w:w="11906" w:h="16838"/>
      <w:pgMar w:top="899" w:right="1800" w:bottom="1258"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tham-Book">
    <w:panose1 w:val="02000604040000020004"/>
    <w:charset w:val="00"/>
    <w:family w:val="auto"/>
    <w:pitch w:val="variable"/>
    <w:sig w:usb0="800000AF" w:usb1="00000048" w:usb2="00000000" w:usb3="00000000" w:csb0="00000009"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Farao OT">
    <w:altName w:val="Times New Roman"/>
    <w:panose1 w:val="02000503080000020004"/>
    <w:charset w:val="00"/>
    <w:family w:val="modern"/>
    <w:notTrueType/>
    <w:pitch w:val="variable"/>
    <w:sig w:usb0="8000002F" w:usb1="0000004A" w:usb2="00000000" w:usb3="00000000" w:csb0="00000193" w:csb1="00000000"/>
  </w:font>
  <w:font w:name="Gotham-Bold">
    <w:panose1 w:val="02000804030000020004"/>
    <w:charset w:val="00"/>
    <w:family w:val="auto"/>
    <w:pitch w:val="variable"/>
    <w:sig w:usb0="8000002F" w:usb1="00000048"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E12A0"/>
    <w:multiLevelType w:val="hybridMultilevel"/>
    <w:tmpl w:val="EE944334"/>
    <w:lvl w:ilvl="0" w:tplc="08090001">
      <w:start w:val="1"/>
      <w:numFmt w:val="bullet"/>
      <w:lvlText w:val=""/>
      <w:lvlJc w:val="left"/>
      <w:pPr>
        <w:tabs>
          <w:tab w:val="num" w:pos="3240"/>
        </w:tabs>
        <w:ind w:left="3240" w:hanging="360"/>
      </w:pPr>
      <w:rPr>
        <w:rFonts w:ascii="Symbol" w:hAnsi="Symbol" w:hint="default"/>
      </w:rPr>
    </w:lvl>
    <w:lvl w:ilvl="1" w:tplc="04090003" w:tentative="1">
      <w:start w:val="1"/>
      <w:numFmt w:val="bullet"/>
      <w:lvlText w:val="o"/>
      <w:lvlJc w:val="left"/>
      <w:pPr>
        <w:tabs>
          <w:tab w:val="num" w:pos="6480"/>
        </w:tabs>
        <w:ind w:left="6480" w:hanging="360"/>
      </w:pPr>
      <w:rPr>
        <w:rFonts w:ascii="Courier New" w:hAnsi="Courier New" w:hint="default"/>
      </w:rPr>
    </w:lvl>
    <w:lvl w:ilvl="2" w:tplc="04090005" w:tentative="1">
      <w:start w:val="1"/>
      <w:numFmt w:val="bullet"/>
      <w:lvlText w:val=""/>
      <w:lvlJc w:val="left"/>
      <w:pPr>
        <w:tabs>
          <w:tab w:val="num" w:pos="7200"/>
        </w:tabs>
        <w:ind w:left="7200" w:hanging="360"/>
      </w:pPr>
      <w:rPr>
        <w:rFonts w:ascii="Wingdings" w:hAnsi="Wingdings" w:hint="default"/>
      </w:rPr>
    </w:lvl>
    <w:lvl w:ilvl="3" w:tplc="04090001" w:tentative="1">
      <w:start w:val="1"/>
      <w:numFmt w:val="bullet"/>
      <w:lvlText w:val=""/>
      <w:lvlJc w:val="left"/>
      <w:pPr>
        <w:tabs>
          <w:tab w:val="num" w:pos="7920"/>
        </w:tabs>
        <w:ind w:left="7920" w:hanging="360"/>
      </w:pPr>
      <w:rPr>
        <w:rFonts w:ascii="Symbol" w:hAnsi="Symbol" w:hint="default"/>
      </w:rPr>
    </w:lvl>
    <w:lvl w:ilvl="4" w:tplc="04090003" w:tentative="1">
      <w:start w:val="1"/>
      <w:numFmt w:val="bullet"/>
      <w:lvlText w:val="o"/>
      <w:lvlJc w:val="left"/>
      <w:pPr>
        <w:tabs>
          <w:tab w:val="num" w:pos="8640"/>
        </w:tabs>
        <w:ind w:left="8640" w:hanging="360"/>
      </w:pPr>
      <w:rPr>
        <w:rFonts w:ascii="Courier New" w:hAnsi="Courier New" w:hint="default"/>
      </w:rPr>
    </w:lvl>
    <w:lvl w:ilvl="5" w:tplc="04090005" w:tentative="1">
      <w:start w:val="1"/>
      <w:numFmt w:val="bullet"/>
      <w:lvlText w:val=""/>
      <w:lvlJc w:val="left"/>
      <w:pPr>
        <w:tabs>
          <w:tab w:val="num" w:pos="9360"/>
        </w:tabs>
        <w:ind w:left="9360" w:hanging="360"/>
      </w:pPr>
      <w:rPr>
        <w:rFonts w:ascii="Wingdings" w:hAnsi="Wingdings" w:hint="default"/>
      </w:rPr>
    </w:lvl>
    <w:lvl w:ilvl="6" w:tplc="04090001" w:tentative="1">
      <w:start w:val="1"/>
      <w:numFmt w:val="bullet"/>
      <w:lvlText w:val=""/>
      <w:lvlJc w:val="left"/>
      <w:pPr>
        <w:tabs>
          <w:tab w:val="num" w:pos="10080"/>
        </w:tabs>
        <w:ind w:left="10080" w:hanging="360"/>
      </w:pPr>
      <w:rPr>
        <w:rFonts w:ascii="Symbol" w:hAnsi="Symbol" w:hint="default"/>
      </w:rPr>
    </w:lvl>
    <w:lvl w:ilvl="7" w:tplc="04090003" w:tentative="1">
      <w:start w:val="1"/>
      <w:numFmt w:val="bullet"/>
      <w:lvlText w:val="o"/>
      <w:lvlJc w:val="left"/>
      <w:pPr>
        <w:tabs>
          <w:tab w:val="num" w:pos="10800"/>
        </w:tabs>
        <w:ind w:left="10800" w:hanging="360"/>
      </w:pPr>
      <w:rPr>
        <w:rFonts w:ascii="Courier New" w:hAnsi="Courier New" w:hint="default"/>
      </w:rPr>
    </w:lvl>
    <w:lvl w:ilvl="8" w:tplc="04090005" w:tentative="1">
      <w:start w:val="1"/>
      <w:numFmt w:val="bullet"/>
      <w:lvlText w:val=""/>
      <w:lvlJc w:val="left"/>
      <w:pPr>
        <w:tabs>
          <w:tab w:val="num" w:pos="11520"/>
        </w:tabs>
        <w:ind w:left="11520" w:hanging="360"/>
      </w:pPr>
      <w:rPr>
        <w:rFonts w:ascii="Wingdings" w:hAnsi="Wingdings" w:hint="default"/>
      </w:rPr>
    </w:lvl>
  </w:abstractNum>
  <w:abstractNum w:abstractNumId="1" w15:restartNumberingAfterBreak="0">
    <w:nsid w:val="13025AA5"/>
    <w:multiLevelType w:val="hybridMultilevel"/>
    <w:tmpl w:val="8DBC0230"/>
    <w:lvl w:ilvl="0" w:tplc="E41ECDFA">
      <w:start w:val="3"/>
      <w:numFmt w:val="bullet"/>
      <w:lvlText w:val="-"/>
      <w:lvlJc w:val="left"/>
      <w:pPr>
        <w:ind w:left="720" w:hanging="360"/>
      </w:pPr>
      <w:rPr>
        <w:rFonts w:ascii="Gotham-Book" w:eastAsia="Times New Roman" w:hAnsi="Gotham-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6327ED4"/>
    <w:multiLevelType w:val="hybridMultilevel"/>
    <w:tmpl w:val="CFC428D0"/>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72969FE"/>
    <w:multiLevelType w:val="multilevel"/>
    <w:tmpl w:val="8ED03DA6"/>
    <w:lvl w:ilvl="0">
      <w:start w:val="1"/>
      <w:numFmt w:val="decimal"/>
      <w:lvlText w:val="%1."/>
      <w:lvlJc w:val="left"/>
      <w:pPr>
        <w:ind w:left="720" w:hanging="360"/>
      </w:pPr>
      <w:rPr>
        <w:rFonts w:hint="default"/>
      </w:rPr>
    </w:lvl>
    <w:lvl w:ilvl="1">
      <w:start w:val="1"/>
      <w:numFmt w:val="decimalZero"/>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59EC0BC6"/>
    <w:multiLevelType w:val="multilevel"/>
    <w:tmpl w:val="D36C973A"/>
    <w:lvl w:ilvl="0">
      <w:start w:val="1"/>
      <w:numFmt w:val="decimal"/>
      <w:lvlText w:val="%1.0"/>
      <w:lvlJc w:val="left"/>
      <w:pPr>
        <w:ind w:left="495" w:hanging="495"/>
      </w:pPr>
      <w:rPr>
        <w:rFonts w:hint="default"/>
      </w:rPr>
    </w:lvl>
    <w:lvl w:ilvl="1">
      <w:start w:val="1"/>
      <w:numFmt w:val="decimalZero"/>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F96544F"/>
    <w:multiLevelType w:val="multilevel"/>
    <w:tmpl w:val="24123EC2"/>
    <w:lvl w:ilvl="0">
      <w:start w:val="1"/>
      <w:numFmt w:val="decimal"/>
      <w:lvlText w:val="%1"/>
      <w:lvlJc w:val="left"/>
      <w:pPr>
        <w:ind w:left="360" w:hanging="360"/>
      </w:pPr>
      <w:rPr>
        <w:rFonts w:hint="default"/>
      </w:rPr>
    </w:lvl>
    <w:lvl w:ilvl="1">
      <w:start w:val="11"/>
      <w:numFmt w:val="decimalZero"/>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6C5F5312"/>
    <w:multiLevelType w:val="hybridMultilevel"/>
    <w:tmpl w:val="E3F26AE6"/>
    <w:lvl w:ilvl="0" w:tplc="7766E2BC">
      <w:start w:val="3"/>
      <w:numFmt w:val="bullet"/>
      <w:lvlText w:val="-"/>
      <w:lvlJc w:val="left"/>
      <w:pPr>
        <w:ind w:left="720" w:hanging="360"/>
      </w:pPr>
      <w:rPr>
        <w:rFonts w:ascii="Gotham-Book" w:eastAsia="Times New Roman" w:hAnsi="Gotham-Book"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 w:numId="5">
    <w:abstractNumId w:val="4"/>
  </w:num>
  <w:num w:numId="6">
    <w:abstractNumId w:val="1"/>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F0A"/>
    <w:rsid w:val="000016E7"/>
    <w:rsid w:val="00005DFD"/>
    <w:rsid w:val="00014451"/>
    <w:rsid w:val="0004226F"/>
    <w:rsid w:val="000539F7"/>
    <w:rsid w:val="00075DCA"/>
    <w:rsid w:val="00082B70"/>
    <w:rsid w:val="000B39C3"/>
    <w:rsid w:val="000D0FAF"/>
    <w:rsid w:val="00102068"/>
    <w:rsid w:val="00105559"/>
    <w:rsid w:val="001230D0"/>
    <w:rsid w:val="001877BF"/>
    <w:rsid w:val="00190049"/>
    <w:rsid w:val="001B568B"/>
    <w:rsid w:val="002418DB"/>
    <w:rsid w:val="00266B27"/>
    <w:rsid w:val="002813C6"/>
    <w:rsid w:val="002837A8"/>
    <w:rsid w:val="002C3DA4"/>
    <w:rsid w:val="002E3DC6"/>
    <w:rsid w:val="002F5726"/>
    <w:rsid w:val="0036190A"/>
    <w:rsid w:val="00367CB3"/>
    <w:rsid w:val="00382781"/>
    <w:rsid w:val="003874B1"/>
    <w:rsid w:val="003978F7"/>
    <w:rsid w:val="00397E5D"/>
    <w:rsid w:val="003C22E6"/>
    <w:rsid w:val="003E427D"/>
    <w:rsid w:val="00451EA2"/>
    <w:rsid w:val="0046789E"/>
    <w:rsid w:val="004A66C4"/>
    <w:rsid w:val="004D1386"/>
    <w:rsid w:val="004E3361"/>
    <w:rsid w:val="004F4A0F"/>
    <w:rsid w:val="005662DE"/>
    <w:rsid w:val="00582D44"/>
    <w:rsid w:val="0065558A"/>
    <w:rsid w:val="006643D7"/>
    <w:rsid w:val="006B62D8"/>
    <w:rsid w:val="006D1715"/>
    <w:rsid w:val="007536A0"/>
    <w:rsid w:val="00754B0B"/>
    <w:rsid w:val="00765850"/>
    <w:rsid w:val="00792BB5"/>
    <w:rsid w:val="007A1959"/>
    <w:rsid w:val="007E7FCC"/>
    <w:rsid w:val="008070FB"/>
    <w:rsid w:val="00851193"/>
    <w:rsid w:val="00871D77"/>
    <w:rsid w:val="008744F0"/>
    <w:rsid w:val="0089126C"/>
    <w:rsid w:val="00897B8A"/>
    <w:rsid w:val="008A2F0A"/>
    <w:rsid w:val="008A3AE7"/>
    <w:rsid w:val="008C501F"/>
    <w:rsid w:val="008C5DB3"/>
    <w:rsid w:val="008D2A86"/>
    <w:rsid w:val="009515B7"/>
    <w:rsid w:val="00963B91"/>
    <w:rsid w:val="00986471"/>
    <w:rsid w:val="00991648"/>
    <w:rsid w:val="009F2A89"/>
    <w:rsid w:val="00A01AE3"/>
    <w:rsid w:val="00A044AF"/>
    <w:rsid w:val="00A15F20"/>
    <w:rsid w:val="00A229F9"/>
    <w:rsid w:val="00A34829"/>
    <w:rsid w:val="00A34956"/>
    <w:rsid w:val="00AA4542"/>
    <w:rsid w:val="00AC3C67"/>
    <w:rsid w:val="00B22E1E"/>
    <w:rsid w:val="00B44FBF"/>
    <w:rsid w:val="00B456EF"/>
    <w:rsid w:val="00B575A6"/>
    <w:rsid w:val="00BA0C5B"/>
    <w:rsid w:val="00C44B56"/>
    <w:rsid w:val="00C61070"/>
    <w:rsid w:val="00C85C7F"/>
    <w:rsid w:val="00CA5A27"/>
    <w:rsid w:val="00CC47FE"/>
    <w:rsid w:val="00D02175"/>
    <w:rsid w:val="00D0300B"/>
    <w:rsid w:val="00D465D6"/>
    <w:rsid w:val="00D748E0"/>
    <w:rsid w:val="00D76140"/>
    <w:rsid w:val="00D76C9C"/>
    <w:rsid w:val="00DA4646"/>
    <w:rsid w:val="00DC053A"/>
    <w:rsid w:val="00DE6F3E"/>
    <w:rsid w:val="00E83D84"/>
    <w:rsid w:val="00E93A7B"/>
    <w:rsid w:val="00EC6EA2"/>
    <w:rsid w:val="00ED5EB6"/>
    <w:rsid w:val="00EF56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545B4A"/>
  <w15:chartTrackingRefBased/>
  <w15:docId w15:val="{8BCCF804-3230-4742-B086-D05BE055A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F0A"/>
    <w:rPr>
      <w:sz w:val="24"/>
      <w:szCs w:val="24"/>
      <w:lang w:eastAsia="en-US"/>
    </w:rPr>
  </w:style>
  <w:style w:type="paragraph" w:styleId="Heading1">
    <w:name w:val="heading 1"/>
    <w:basedOn w:val="Normal"/>
    <w:next w:val="Normal"/>
    <w:qFormat/>
    <w:rsid w:val="008A2F0A"/>
    <w:pPr>
      <w:keepNext/>
      <w:outlineLvl w:val="0"/>
    </w:pPr>
    <w:rPr>
      <w:u w:val="single"/>
    </w:rPr>
  </w:style>
  <w:style w:type="paragraph" w:styleId="Heading2">
    <w:name w:val="heading 2"/>
    <w:basedOn w:val="Normal"/>
    <w:next w:val="Normal"/>
    <w:qFormat/>
    <w:rsid w:val="008A2F0A"/>
    <w:pPr>
      <w:keepNext/>
      <w:outlineLvl w:val="1"/>
    </w:pPr>
    <w:rPr>
      <w:rFonts w:ascii="Arial Narrow" w:hAnsi="Arial Narrow"/>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1B568B"/>
    <w:rPr>
      <w:sz w:val="24"/>
      <w:szCs w:val="24"/>
      <w:lang w:eastAsia="en-US"/>
    </w:rPr>
  </w:style>
  <w:style w:type="paragraph" w:styleId="BalloonText">
    <w:name w:val="Balloon Text"/>
    <w:basedOn w:val="Normal"/>
    <w:link w:val="BalloonTextChar"/>
    <w:rsid w:val="001B568B"/>
    <w:rPr>
      <w:rFonts w:ascii="Segoe UI" w:hAnsi="Segoe UI" w:cs="Segoe UI"/>
      <w:sz w:val="18"/>
      <w:szCs w:val="18"/>
    </w:rPr>
  </w:style>
  <w:style w:type="character" w:customStyle="1" w:styleId="BalloonTextChar">
    <w:name w:val="Balloon Text Char"/>
    <w:basedOn w:val="DefaultParagraphFont"/>
    <w:link w:val="BalloonText"/>
    <w:rsid w:val="001B568B"/>
    <w:rPr>
      <w:rFonts w:ascii="Segoe UI" w:hAnsi="Segoe UI" w:cs="Segoe UI"/>
      <w:sz w:val="18"/>
      <w:szCs w:val="18"/>
      <w:lang w:eastAsia="en-US"/>
    </w:rPr>
  </w:style>
  <w:style w:type="paragraph" w:styleId="ListParagraph">
    <w:name w:val="List Paragraph"/>
    <w:basedOn w:val="Normal"/>
    <w:uiPriority w:val="34"/>
    <w:qFormat/>
    <w:rsid w:val="00A348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5398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F071F-6C9F-408B-8D7C-65C30118E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1198</Words>
  <Characters>7407</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HISTORIC ROYAL PALACES</vt:lpstr>
    </vt:vector>
  </TitlesOfParts>
  <Company>Historic Royal Palaces</Company>
  <LinksUpToDate>false</LinksUpToDate>
  <CharactersWithSpaces>8588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HISTORIC ROYAL PALACES</dc:title>
  <dc:subject/>
  <dc:creator>K Byrne</dc:creator>
  <cp:keywords/>
  <dc:description/>
  <cp:lastModifiedBy>Kate Morris</cp:lastModifiedBy>
  <cp:revision>2</cp:revision>
  <cp:lastPrinted>2018-03-02T19:03:00Z</cp:lastPrinted>
  <dcterms:created xsi:type="dcterms:W3CDTF">2018-04-04T09:04:00Z</dcterms:created>
  <dcterms:modified xsi:type="dcterms:W3CDTF">2018-04-04T09:04:00Z</dcterms:modified>
</cp:coreProperties>
</file>